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05B" w:rsidRDefault="00A8105B" w:rsidP="00A8105B">
      <w:pPr>
        <w:spacing w:after="0" w:line="240" w:lineRule="auto"/>
        <w:ind w:firstLine="142"/>
        <w:jc w:val="center"/>
        <w:outlineLvl w:val="2"/>
        <w:rPr>
          <w:rFonts w:ascii="Times New Roman" w:hAnsi="Times New Roman" w:cs="Times New Roman"/>
          <w:b/>
        </w:rPr>
      </w:pPr>
    </w:p>
    <w:p w:rsidR="004B0C80" w:rsidRPr="00C179CD" w:rsidRDefault="004B0C80" w:rsidP="00A8105B">
      <w:pPr>
        <w:spacing w:after="0" w:line="240" w:lineRule="auto"/>
        <w:ind w:firstLine="142"/>
        <w:jc w:val="center"/>
        <w:outlineLvl w:val="2"/>
        <w:rPr>
          <w:rFonts w:ascii="Times New Roman" w:hAnsi="Times New Roman" w:cs="Times New Roman"/>
          <w:b/>
          <w:bCs/>
          <w:sz w:val="27"/>
          <w:szCs w:val="27"/>
        </w:rPr>
      </w:pPr>
      <w:r w:rsidRPr="00C179CD">
        <w:rPr>
          <w:rFonts w:ascii="Times New Roman" w:hAnsi="Times New Roman" w:cs="Times New Roman"/>
          <w:b/>
          <w:bCs/>
          <w:sz w:val="27"/>
          <w:szCs w:val="27"/>
        </w:rPr>
        <w:t>Психологическое заключение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55"/>
      </w:tblGrid>
      <w:tr w:rsidR="004B0C80" w:rsidRPr="00C179CD" w:rsidTr="000F0B29">
        <w:trPr>
          <w:tblCellSpacing w:w="0" w:type="dxa"/>
        </w:trPr>
        <w:tc>
          <w:tcPr>
            <w:tcW w:w="0" w:type="auto"/>
            <w:vAlign w:val="center"/>
          </w:tcPr>
          <w:p w:rsidR="004B0C80" w:rsidRPr="00C179CD" w:rsidRDefault="004B0C80" w:rsidP="000F0B2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Психологическое заключение </w:t>
            </w: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должно быть структурировано в соответствии с концептуальными представлениями психолога о процессе психического развития применительно к дошкольному возрасту, где каждый возрастной этап имеет свою специфику (новообразования), количественную и качественную динамику развития.</w:t>
            </w:r>
          </w:p>
          <w:p w:rsidR="004B0C80" w:rsidRPr="00C179CD" w:rsidRDefault="004B0C80" w:rsidP="000F0B2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Следовательно, в контексте дошкольной психологической службы психологическое заключение как фиксация особенностей развития ребенка на данном возрастном этапе должно быть дифференцированно по возрастному принципу:</w:t>
            </w:r>
          </w:p>
          <w:p w:rsidR="004B0C80" w:rsidRPr="00C179CD" w:rsidRDefault="004B0C80" w:rsidP="000F0B2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Психологическое заключение формы А - фиксирует данные диагностического обследования детей 3-4 лет (младший дошкольный возраст).</w:t>
            </w:r>
          </w:p>
          <w:p w:rsidR="004B0C80" w:rsidRPr="00C179CD" w:rsidRDefault="004B0C80" w:rsidP="000F0B2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Психологическое заключение формы В - фиксирует данные диагностического обследования детей 4-5 лет (средний дошкольный возраст).</w:t>
            </w:r>
          </w:p>
          <w:p w:rsidR="004B0C80" w:rsidRPr="00C179CD" w:rsidRDefault="004B0C80" w:rsidP="000F0B2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Психологическое заключение формы С - фиксирует данные диагностического обследования детей 6-7 лет (старший дошкольный возраст).</w:t>
            </w:r>
          </w:p>
          <w:p w:rsidR="004B0C80" w:rsidRPr="00C179CD" w:rsidRDefault="004B0C80" w:rsidP="000F0B2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Опираясь на поликонцептуальный принцип, в психологическом заключении должны быть отражены показатели познавательного, личностно-эмоционального и коммуникативного развития ребенка, а также его психофизиологические и другие особенности. Кроме фиксации значений различных показателей, психологическое заключение включает в себя анализ соответствия возрастным уровням и этапам развития психики, а также необходимость ко</w:t>
            </w:r>
            <w:r w:rsidR="00995E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ррекци</w:t>
            </w: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онно-профилактических воздействий либо развивающих программ. Таким образом, в структуру психологического заключения должны входить следующие блоки:</w:t>
            </w:r>
          </w:p>
          <w:p w:rsidR="004B0C80" w:rsidRPr="00C179CD" w:rsidRDefault="004B0C80" w:rsidP="000F0B2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характеристики возрастного развития на основе особенностей психофизического, психофизиологического характера, адаптационного и двигательного комплексов.</w:t>
            </w:r>
          </w:p>
          <w:p w:rsidR="004B0C80" w:rsidRPr="00C179CD" w:rsidRDefault="004B0C80" w:rsidP="000F0B2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Познавательное развитие на основе характеристик познавательных процессов и речевой функции.</w:t>
            </w:r>
          </w:p>
          <w:p w:rsidR="004B0C80" w:rsidRPr="00C179CD" w:rsidRDefault="004B0C80" w:rsidP="000F0B2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Личностно-эмоционалъное развитие на основе характеристик самосознания, мотивационно-потребностной, эмоциональной, ценностной сфер.</w:t>
            </w:r>
          </w:p>
          <w:p w:rsidR="004B0C80" w:rsidRPr="00C179CD" w:rsidRDefault="004B0C80" w:rsidP="000F0B2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Коммуникативное развитие на основе характеристик средств и позиций общения, конфликтности.</w:t>
            </w:r>
          </w:p>
          <w:p w:rsidR="004B0C80" w:rsidRPr="00C179CD" w:rsidRDefault="004B0C80" w:rsidP="000F0B2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 компетентность на основе характеристик актуализации и содержания продуктивных и процессуальных видов детской деятельности.</w:t>
            </w:r>
          </w:p>
          <w:p w:rsidR="004B0C80" w:rsidRPr="00C179CD" w:rsidRDefault="004B0C80" w:rsidP="000F0B2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Готовность к школе на основе характеристик сформированности предпосылок к учебной деятельности и обучаемости. </w:t>
            </w:r>
          </w:p>
          <w:p w:rsidR="004B0C80" w:rsidRPr="00C179CD" w:rsidRDefault="004B0C80" w:rsidP="000F0B2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 - блоки констатации общего вывода и необходимости профессионального вмешательства:</w:t>
            </w:r>
          </w:p>
          <w:p w:rsidR="004B0C80" w:rsidRPr="00C179CD" w:rsidRDefault="004B0C80" w:rsidP="000F0B2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развития. </w:t>
            </w:r>
          </w:p>
          <w:p w:rsidR="004B0C80" w:rsidRPr="00C179CD" w:rsidRDefault="004B0C80" w:rsidP="000F0B2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Проблемы развития. </w:t>
            </w:r>
          </w:p>
          <w:p w:rsidR="004B0C80" w:rsidRPr="00C179CD" w:rsidRDefault="004B0C80" w:rsidP="000F0B2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Прогноз развития. </w:t>
            </w:r>
          </w:p>
          <w:p w:rsidR="004B0C80" w:rsidRPr="00C179CD" w:rsidRDefault="004B0C80" w:rsidP="000F0B2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Рекомендации               </w:t>
            </w:r>
          </w:p>
          <w:p w:rsidR="004B0C80" w:rsidRPr="00C179CD" w:rsidRDefault="004B0C80" w:rsidP="000F0B29">
            <w:pPr>
              <w:spacing w:after="0" w:line="240" w:lineRule="auto"/>
              <w:ind w:right="1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B0C80" w:rsidRPr="00C179CD" w:rsidRDefault="004B0C80" w:rsidP="000F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Анализ развития психических функций</w:t>
            </w:r>
          </w:p>
          <w:p w:rsidR="004B0C80" w:rsidRPr="00C179CD" w:rsidRDefault="004B0C80" w:rsidP="000F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Сформированность функций программирования и контроля: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самостоятельное выполнение предлагаемых заданий; со зрительной опорой; с использованием речи;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возможность самостоятельного исправления допущенных ошибок;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эффективность переключения при ломке выработанного стереотипа;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потеря смысла инструкции по мере выполнения задания;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недоступность выполнения задания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Развитие моторных функций (динамическая и кинестетическая организация движений):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усвоение программы с первого (второго) показа, совместно, по речевой инструкции;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сбои, персеверации, сужение программы, инертный стереотип;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ошибки при межполушарном переносе движения, замена движений, элементов, пальцев, зеркальность;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нарушение координации, изолированность движений; пространственно-кинестетические ошибки;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недоступность выполнения.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Пространственные отношения: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пространственные ошибки (путает правую и левую руку), но самостоятельно их исправляет;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инертность движений; грубые нарушения воспроизведения;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искажение фигур и их частей в графических пробах, возможность исправления ошибок (самостоятельно, после наводящих вопросов, совместно с психологом);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замену предлогов при определении взаимоотношений объектов в пространстве;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недоступность выполнения заданий.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Восприятие: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нарушения зрительного восприятия (зеркальность, фрагментарность, высокая импульсивность, нарушение номинативной функции речи);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нарушения слухового восприятия (ошибки при воспроизведении ритмов, искажение структуры ритма в ходе его выполнения); инертный стереотип;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забывание заданного ритма (слабость акустических следов);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трудности выполнения ритмов по инструкции (нарушения произвольной функции движений).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Внимание: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ограниченный объем – малое количество просмотренных знаков (трудности сосредоточения, наличие флуктуаций; быстрая утомляемость);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низкая способность к переключению и распределению внимания – обилие ошибок при выполнении заданий (подвижность – инертность нервных процессов, истощаемость).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Память слухо-речевая: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ограниченный объем кратковременной памяти;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количество и характер допущенных ошибок (новые слова, побочные ассоциации, нарушения порядка слов);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низкая продуктивность отсроченного воспроизведения;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инертность речевых следов.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Память зрительная: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число удержанных стимулов;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количество и характер допущенных ошибок (пространственные ошибки, искажение фигур, изменение порядка, реверсия);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грубые ошибки при воспроизведении фигур (незрелость зрительно-пространственных операций, нарушение программирования и контроля);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Мышление: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уровень развития обобщений (в наглядно-дейтсвенном и речевом планах);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сформированность логического мышления (понимание последовательности событий, установление связей и отношений между понятиями, критичность);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динамика мыслительной деятельности (скачки, инертность, соскальзывание), самостоятельность, инициативность;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недоразвитие умственного плана действий (речь улучшает – не улучшает выполнение).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Исследование речевых функций: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Экспрессивная речь: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задержка формирования моторного праксиса, выраженного в нечеткости произношения;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недостатки фонематического слуха (путает парные фонемы);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выраженность речевой активности (слабая, адекватная, чрезмерная);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малый словарный запас, низкая степень развернутости ответа;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трудности в подборе слов и их употреблении; построении фраз; пересказе;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наличие аграмматизмов.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Импрессивная речь: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нарушение понимания действий, производимых с предметами;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трудности понимания сложных речевых высказываний, логико-грамматических конструкций;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Ассоциативная речь: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количество ассоциаций, скорость их образования, соответствие ключевому слову.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Личностные характеристики: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Общительность-замкнутость; уверенность в себе - неуверенность в себе; склонность к лидерству – уступчивость, покорность; склонность к риску, беспечность – осторожность, осмотрительность; добросовестность – безответственности; социальная смелость – робость, застенчивость; самостоятельность – независимость от внешних оценок – чувствительность; зависимость от других; тревожность – спокойствие; хорошее понимание социальных нормативов, высокий самоконтроль – низкий самоконтроль; расслабленность – напряженность.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Характерные ошибки при письме, чтении и счете: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пропуск букв, их замена; частые ошибки, неаккуратное выполнение задания, много исправлений, зачеркиваний;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грубые ошибки, связанные с плохим усвоением грамматических правил, большое их количество;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ошибки при написании отдельных элементов букв, слов, цифр;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нарушение произношения звуков, смешение близких по произношению звуков;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ошибки при чтении сложных слов, рассказов; угадывание слова по первым буквам; понимание смысла прочитанного;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ошибки при устном счете; ошибки при выборе действия.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Учебная мотивация: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отсутствие инициативы в сфере познания (инфантилизм, выраженность детских интересов, избегание усилие);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слабая ориентация на оценку, отсутствие переживаний по поводу школьных неудач;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сниженный уровень притязаний, нестойкость мотивации;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крайне низкая направленность на познавательную деятельность.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Общая оценка ребенка в ситуации обследования: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описание поведения ребенка (напряженность, скованность, равнодушие, высокая отвлекаемость);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умение войти в контакт (ориентированность на совместную работу-отказ от деятельности);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понимание и принятие заданий;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 особенностей эмоциональной сферы (повышенный или пониженный фон настроения, эмоциональная возбудимость – холодность, безучастность);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наличие страхов, тиков, навязчивых движений, заикания, быстрой речи.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Темп работы и работоспособность: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замедленность темпа психической деятельности;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низкая продуктивность работы (малый объем выполнения задания);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повышенная утомляемость, истощаемость;</w:t>
            </w:r>
          </w:p>
          <w:p w:rsidR="004B0C80" w:rsidRPr="00C179CD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сниженная интеллектуальная продуктивность;</w:t>
            </w:r>
          </w:p>
          <w:p w:rsidR="004B0C80" w:rsidRDefault="004B0C80" w:rsidP="000F0B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колебания функционального состояния в процессе обследования (ухудшение - улучшение).</w:t>
            </w:r>
          </w:p>
          <w:p w:rsidR="00A8105B" w:rsidRDefault="00A8105B" w:rsidP="000F0B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8105B" w:rsidRPr="00C179CD" w:rsidRDefault="00A8105B" w:rsidP="000F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0C80" w:rsidRPr="00C82C18" w:rsidRDefault="004B0C80" w:rsidP="004B0C80">
      <w:pPr>
        <w:spacing w:after="0" w:line="660" w:lineRule="atLeast"/>
        <w:outlineLvl w:val="0"/>
        <w:rPr>
          <w:rFonts w:ascii="Arial" w:eastAsia="Times New Roman" w:hAnsi="Arial" w:cs="Arial"/>
          <w:b/>
          <w:bCs/>
          <w:kern w:val="36"/>
          <w:sz w:val="60"/>
          <w:szCs w:val="60"/>
        </w:rPr>
      </w:pPr>
      <w:r w:rsidRPr="00C82C18">
        <w:rPr>
          <w:rFonts w:ascii="Arial" w:eastAsia="Times New Roman" w:hAnsi="Arial" w:cs="Arial"/>
          <w:b/>
          <w:bCs/>
          <w:kern w:val="36"/>
          <w:sz w:val="60"/>
          <w:szCs w:val="60"/>
        </w:rPr>
        <w:lastRenderedPageBreak/>
        <w:t>Как составить заключение по результатам психологического обследования ребенка. Семь образцов для разных ситуаций</w:t>
      </w:r>
    </w:p>
    <w:p w:rsidR="004B0C80" w:rsidRPr="00C82C18" w:rsidRDefault="004B0C80" w:rsidP="004B0C80">
      <w:pPr>
        <w:spacing w:after="0" w:line="450" w:lineRule="atLeast"/>
        <w:rPr>
          <w:rFonts w:ascii="Georgia" w:eastAsia="Times New Roman" w:hAnsi="Georgia" w:cs="Times New Roman"/>
          <w:i/>
          <w:iCs/>
          <w:sz w:val="30"/>
          <w:szCs w:val="30"/>
        </w:rPr>
      </w:pPr>
      <w:r w:rsidRPr="00C82C18">
        <w:rPr>
          <w:rFonts w:ascii="Georgia" w:eastAsia="Times New Roman" w:hAnsi="Georgia" w:cs="Times New Roman"/>
          <w:i/>
          <w:iCs/>
          <w:sz w:val="30"/>
          <w:szCs w:val="30"/>
        </w:rPr>
        <w:t>В статье – образцы психологических заключений на дошкольников по наиболее частым запросам к педагогу-психологу. Есть образцы заключений на детей с нормальным развитием:</w:t>
      </w:r>
      <w:r w:rsidRPr="00C82C18">
        <w:rPr>
          <w:rFonts w:ascii="Georgia" w:eastAsia="Times New Roman" w:hAnsi="Georgia" w:cs="Times New Roman"/>
          <w:i/>
          <w:iCs/>
          <w:sz w:val="30"/>
          <w:szCs w:val="30"/>
        </w:rPr>
        <w:br/>
        <w:t>3–4 лет, 4–5 лет с повышенной тревожностью и ребенка 6–7 лет с отклонениями в развитии, а также тест и форма, которую можно заполнить онлайн и распечатать.</w:t>
      </w:r>
    </w:p>
    <w:p w:rsidR="004B0C80" w:rsidRPr="00C82C18" w:rsidRDefault="004B0C80" w:rsidP="004B0C80">
      <w:pPr>
        <w:spacing w:after="0" w:line="15" w:lineRule="atLeast"/>
        <w:rPr>
          <w:rFonts w:ascii="Arial" w:eastAsia="Times New Roman" w:hAnsi="Arial" w:cs="Arial"/>
          <w:sz w:val="24"/>
          <w:szCs w:val="24"/>
        </w:rPr>
      </w:pPr>
    </w:p>
    <w:p w:rsidR="004B0C80" w:rsidRPr="00C82C18" w:rsidRDefault="004B0C80" w:rsidP="004B0C80">
      <w:pPr>
        <w:shd w:val="clear" w:color="auto" w:fill="FFFFFF"/>
        <w:spacing w:after="0" w:line="420" w:lineRule="atLeast"/>
        <w:rPr>
          <w:rFonts w:ascii="Georgia" w:eastAsia="Times New Roman" w:hAnsi="Georgia" w:cs="Times New Roman"/>
          <w:color w:val="000000"/>
          <w:sz w:val="27"/>
          <w:szCs w:val="27"/>
        </w:rPr>
      </w:pPr>
      <w:bookmarkStart w:id="0" w:name="n1"/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Работа часто требует от вас фиксировать свое экспертное мнение в заключении по результатам психологического обследования ребенка. Как не допустить ошибок в этом юридическом документе и правильно оформить результаты индивидуальной диагностики, читайте в статье.</w:t>
      </w:r>
    </w:p>
    <w:p w:rsidR="004B0C80" w:rsidRPr="00C82C18" w:rsidRDefault="004B0C80" w:rsidP="004B0C80">
      <w:pPr>
        <w:shd w:val="clear" w:color="auto" w:fill="FFFFFF"/>
        <w:spacing w:after="0" w:line="420" w:lineRule="atLeast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>Устная форма рекомендаций допустима, если нужно:</w:t>
      </w:r>
    </w:p>
    <w:p w:rsidR="004B0C80" w:rsidRPr="00C82C18" w:rsidRDefault="004B0C80" w:rsidP="004B0C80">
      <w:pPr>
        <w:numPr>
          <w:ilvl w:val="1"/>
          <w:numId w:val="1"/>
        </w:numPr>
        <w:shd w:val="clear" w:color="auto" w:fill="FFFFFF"/>
        <w:spacing w:after="105" w:line="420" w:lineRule="atLeast"/>
        <w:ind w:left="0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А.  Оценить мотивационную готовность к школе</w:t>
      </w:r>
    </w:p>
    <w:p w:rsidR="004B0C80" w:rsidRPr="00C82C18" w:rsidRDefault="004B0C80" w:rsidP="004B0C80">
      <w:pPr>
        <w:numPr>
          <w:ilvl w:val="1"/>
          <w:numId w:val="1"/>
        </w:numPr>
        <w:shd w:val="clear" w:color="auto" w:fill="FFFFFF"/>
        <w:spacing w:after="105" w:line="420" w:lineRule="atLeast"/>
        <w:ind w:left="0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lastRenderedPageBreak/>
        <w:t>Б.  Провести диагностику особенностей познавательного развития</w:t>
      </w:r>
    </w:p>
    <w:p w:rsidR="004B0C80" w:rsidRPr="00C82C18" w:rsidRDefault="004B0C80" w:rsidP="004B0C80">
      <w:pPr>
        <w:numPr>
          <w:ilvl w:val="1"/>
          <w:numId w:val="1"/>
        </w:numPr>
        <w:shd w:val="clear" w:color="auto" w:fill="FFFFFF"/>
        <w:spacing w:after="105" w:line="420" w:lineRule="atLeast"/>
        <w:ind w:left="0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В.  Выбрать тип образовательного учреждения</w:t>
      </w:r>
    </w:p>
    <w:p w:rsidR="004B0C80" w:rsidRPr="00C82C18" w:rsidRDefault="004B0C80" w:rsidP="004B0C80">
      <w:pPr>
        <w:numPr>
          <w:ilvl w:val="0"/>
          <w:numId w:val="2"/>
        </w:numPr>
        <w:shd w:val="clear" w:color="auto" w:fill="FFFFFF"/>
        <w:spacing w:after="0" w:line="420" w:lineRule="atLeast"/>
        <w:ind w:left="0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>Какая часть заключения необязательная?</w:t>
      </w:r>
    </w:p>
    <w:p w:rsidR="004B0C80" w:rsidRPr="00C82C18" w:rsidRDefault="004B0C80" w:rsidP="004B0C80">
      <w:pPr>
        <w:numPr>
          <w:ilvl w:val="1"/>
          <w:numId w:val="2"/>
        </w:numPr>
        <w:shd w:val="clear" w:color="auto" w:fill="FFFFFF"/>
        <w:spacing w:after="105" w:line="420" w:lineRule="atLeast"/>
        <w:ind w:left="0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А.  Запрос</w:t>
      </w:r>
    </w:p>
    <w:p w:rsidR="004B0C80" w:rsidRPr="00C82C18" w:rsidRDefault="004B0C80" w:rsidP="004B0C80">
      <w:pPr>
        <w:numPr>
          <w:ilvl w:val="1"/>
          <w:numId w:val="2"/>
        </w:numPr>
        <w:shd w:val="clear" w:color="auto" w:fill="FFFFFF"/>
        <w:spacing w:after="105" w:line="420" w:lineRule="atLeast"/>
        <w:ind w:left="0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Б.  Прогноз</w:t>
      </w:r>
    </w:p>
    <w:p w:rsidR="004B0C80" w:rsidRPr="00C82C18" w:rsidRDefault="004B0C80" w:rsidP="004B0C80">
      <w:pPr>
        <w:numPr>
          <w:ilvl w:val="1"/>
          <w:numId w:val="2"/>
        </w:numPr>
        <w:shd w:val="clear" w:color="auto" w:fill="FFFFFF"/>
        <w:spacing w:after="105" w:line="420" w:lineRule="atLeast"/>
        <w:ind w:left="0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В.  Приложения с доказательной базой</w:t>
      </w:r>
    </w:p>
    <w:p w:rsidR="004B0C80" w:rsidRPr="00C82C18" w:rsidRDefault="004B0C80" w:rsidP="004B0C80">
      <w:pPr>
        <w:numPr>
          <w:ilvl w:val="0"/>
          <w:numId w:val="3"/>
        </w:numPr>
        <w:shd w:val="clear" w:color="auto" w:fill="FFFFFF"/>
        <w:spacing w:after="0" w:line="420" w:lineRule="atLeast"/>
        <w:ind w:left="0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>Сослаться на дополнительное согласие родителей на обследование нужно:</w:t>
      </w:r>
    </w:p>
    <w:p w:rsidR="004B0C80" w:rsidRPr="00C82C18" w:rsidRDefault="004B0C80" w:rsidP="004B0C80">
      <w:pPr>
        <w:numPr>
          <w:ilvl w:val="1"/>
          <w:numId w:val="3"/>
        </w:numPr>
        <w:shd w:val="clear" w:color="auto" w:fill="FFFFFF"/>
        <w:spacing w:after="105" w:line="420" w:lineRule="atLeast"/>
        <w:ind w:left="0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А.  При плановом обследовании, запрос от детского сада</w:t>
      </w:r>
    </w:p>
    <w:p w:rsidR="004B0C80" w:rsidRPr="00C82C18" w:rsidRDefault="004B0C80" w:rsidP="004B0C80">
      <w:pPr>
        <w:numPr>
          <w:ilvl w:val="1"/>
          <w:numId w:val="3"/>
        </w:numPr>
        <w:shd w:val="clear" w:color="auto" w:fill="FFFFFF"/>
        <w:spacing w:after="105" w:line="420" w:lineRule="atLeast"/>
        <w:ind w:left="0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Б.  При внеплановом обследовании, запрос от детского сада</w:t>
      </w:r>
    </w:p>
    <w:p w:rsidR="004B0C80" w:rsidRPr="00C82C18" w:rsidRDefault="004B0C80" w:rsidP="004B0C80">
      <w:pPr>
        <w:numPr>
          <w:ilvl w:val="1"/>
          <w:numId w:val="3"/>
        </w:numPr>
        <w:shd w:val="clear" w:color="auto" w:fill="FFFFFF"/>
        <w:spacing w:after="105" w:line="420" w:lineRule="atLeast"/>
        <w:ind w:left="0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В.  При внеплановом обследовании, запрос от родителей</w:t>
      </w:r>
    </w:p>
    <w:p w:rsidR="004B0C80" w:rsidRPr="00C82C18" w:rsidRDefault="004B0C80" w:rsidP="004B0C80">
      <w:pPr>
        <w:numPr>
          <w:ilvl w:val="0"/>
          <w:numId w:val="4"/>
        </w:numPr>
        <w:shd w:val="clear" w:color="auto" w:fill="FFFFFF"/>
        <w:spacing w:after="0" w:line="420" w:lineRule="atLeast"/>
        <w:ind w:left="0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>В разделе о результатах обследования ошибкой не будет:</w:t>
      </w:r>
    </w:p>
    <w:p w:rsidR="004B0C80" w:rsidRPr="00C82C18" w:rsidRDefault="004B0C80" w:rsidP="004B0C80">
      <w:pPr>
        <w:numPr>
          <w:ilvl w:val="1"/>
          <w:numId w:val="4"/>
        </w:numPr>
        <w:shd w:val="clear" w:color="auto" w:fill="FFFFFF"/>
        <w:spacing w:after="105" w:line="420" w:lineRule="atLeast"/>
        <w:ind w:left="0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А.  Делать умозаключения, которые не доказаны результатами обследования</w:t>
      </w:r>
    </w:p>
    <w:p w:rsidR="004B0C80" w:rsidRPr="00C82C18" w:rsidRDefault="004B0C80" w:rsidP="004B0C80">
      <w:pPr>
        <w:numPr>
          <w:ilvl w:val="1"/>
          <w:numId w:val="4"/>
        </w:numPr>
        <w:shd w:val="clear" w:color="auto" w:fill="FFFFFF"/>
        <w:spacing w:after="105" w:line="420" w:lineRule="atLeast"/>
        <w:ind w:left="0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Б.  Плохо структурировать информацию</w:t>
      </w:r>
    </w:p>
    <w:p w:rsidR="004B0C80" w:rsidRPr="00C82C18" w:rsidRDefault="004B0C80" w:rsidP="004B0C80">
      <w:pPr>
        <w:numPr>
          <w:ilvl w:val="1"/>
          <w:numId w:val="4"/>
        </w:numPr>
        <w:shd w:val="clear" w:color="auto" w:fill="FFFFFF"/>
        <w:spacing w:after="105" w:line="420" w:lineRule="atLeast"/>
        <w:ind w:left="0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В.  Написать: «По методике Равена получил 22 балла» и объяснить, что из этого следует</w:t>
      </w:r>
    </w:p>
    <w:p w:rsidR="004B0C80" w:rsidRPr="00C82C18" w:rsidRDefault="004B0C80" w:rsidP="004B0C80">
      <w:pPr>
        <w:numPr>
          <w:ilvl w:val="0"/>
          <w:numId w:val="5"/>
        </w:numPr>
        <w:shd w:val="clear" w:color="auto" w:fill="FFFFFF"/>
        <w:spacing w:after="0" w:line="420" w:lineRule="atLeast"/>
        <w:ind w:left="0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>Описывать особенности внешнего вида ребенка нужно в разделе:</w:t>
      </w:r>
    </w:p>
    <w:p w:rsidR="004B0C80" w:rsidRPr="00C82C18" w:rsidRDefault="004B0C80" w:rsidP="004B0C80">
      <w:pPr>
        <w:numPr>
          <w:ilvl w:val="1"/>
          <w:numId w:val="5"/>
        </w:numPr>
        <w:shd w:val="clear" w:color="auto" w:fill="FFFFFF"/>
        <w:spacing w:after="105" w:line="420" w:lineRule="atLeast"/>
        <w:ind w:left="0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А.  Анкетные данные</w:t>
      </w:r>
    </w:p>
    <w:p w:rsidR="004B0C80" w:rsidRPr="00C82C18" w:rsidRDefault="004B0C80" w:rsidP="004B0C80">
      <w:pPr>
        <w:numPr>
          <w:ilvl w:val="1"/>
          <w:numId w:val="5"/>
        </w:numPr>
        <w:shd w:val="clear" w:color="auto" w:fill="FFFFFF"/>
        <w:spacing w:after="105" w:line="420" w:lineRule="atLeast"/>
        <w:ind w:left="0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Б.  Результаты наблюдения </w:t>
      </w:r>
    </w:p>
    <w:p w:rsidR="004B0C80" w:rsidRPr="00C82C18" w:rsidRDefault="004B0C80" w:rsidP="004B0C80">
      <w:pPr>
        <w:numPr>
          <w:ilvl w:val="1"/>
          <w:numId w:val="5"/>
        </w:numPr>
        <w:shd w:val="clear" w:color="auto" w:fill="FFFFFF"/>
        <w:spacing w:after="105" w:line="420" w:lineRule="atLeast"/>
        <w:ind w:left="0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В.  Результаты обследования</w:t>
      </w:r>
    </w:p>
    <w:p w:rsidR="004B0C80" w:rsidRPr="00C82C18" w:rsidRDefault="004B0C80" w:rsidP="004B0C80">
      <w:pPr>
        <w:shd w:val="clear" w:color="auto" w:fill="FFFFFF"/>
        <w:spacing w:after="0" w:line="420" w:lineRule="atLeast"/>
        <w:outlineLvl w:val="1"/>
        <w:rPr>
          <w:rFonts w:ascii="Arial" w:eastAsia="Times New Roman" w:hAnsi="Arial" w:cs="Arial"/>
          <w:b/>
          <w:bCs/>
          <w:color w:val="000000"/>
          <w:sz w:val="33"/>
          <w:szCs w:val="33"/>
        </w:rPr>
      </w:pPr>
      <w:bookmarkStart w:id="1" w:name="vs1"/>
      <w:bookmarkEnd w:id="1"/>
      <w:r w:rsidRPr="00C82C18">
        <w:rPr>
          <w:rFonts w:ascii="Arial" w:eastAsia="Times New Roman" w:hAnsi="Arial" w:cs="Arial"/>
          <w:b/>
          <w:bCs/>
          <w:color w:val="000000"/>
          <w:sz w:val="33"/>
          <w:szCs w:val="33"/>
        </w:rPr>
        <w:t>Общее оформление документа</w:t>
      </w:r>
    </w:p>
    <w:p w:rsidR="004B0C80" w:rsidRPr="00C82C18" w:rsidRDefault="004B0C80" w:rsidP="004B0C80">
      <w:pPr>
        <w:shd w:val="clear" w:color="auto" w:fill="FFFFFF"/>
        <w:spacing w:after="240" w:line="420" w:lineRule="atLeast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 xml:space="preserve">Составляйте заключение на официальном бланке детского сада для исходящей документации. Озаглавьте: «Заключение по результатам психологического обследования». Придерживайтесь четкой структуры. Укажите анкетные данные и сведения о семье, жалобы и запрос, результаты беседы и наблюдения за поведением и деятельностью ребенка, анамнестические данные, ответ на запрос – заключение с результатами психологического обследования ребенка, прогноз и рекомендации. Внизу поставьте дату, свою подпись и гербовую печать </w:t>
      </w: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lastRenderedPageBreak/>
        <w:t>детского сада. Составляйте документ так, чтобы он был полным и доказательным. Используйте только профессиональную лексику и деловой стиль изложения.</w:t>
      </w:r>
    </w:p>
    <w:p w:rsidR="004B0C80" w:rsidRPr="00C82C18" w:rsidRDefault="004B0C80" w:rsidP="004B0C80">
      <w:pPr>
        <w:shd w:val="clear" w:color="auto" w:fill="FFFFFF"/>
        <w:spacing w:after="0" w:line="420" w:lineRule="atLeast"/>
        <w:outlineLvl w:val="1"/>
        <w:rPr>
          <w:rFonts w:ascii="Arial" w:eastAsia="Times New Roman" w:hAnsi="Arial" w:cs="Arial"/>
          <w:b/>
          <w:bCs/>
          <w:color w:val="000000"/>
          <w:sz w:val="33"/>
          <w:szCs w:val="33"/>
        </w:rPr>
      </w:pPr>
      <w:r w:rsidRPr="00C82C18">
        <w:rPr>
          <w:rFonts w:ascii="Arial" w:eastAsia="Times New Roman" w:hAnsi="Arial" w:cs="Arial"/>
          <w:b/>
          <w:bCs/>
          <w:color w:val="000000"/>
          <w:sz w:val="33"/>
          <w:szCs w:val="33"/>
        </w:rPr>
        <w:t>Анкетные данные</w:t>
      </w:r>
    </w:p>
    <w:p w:rsidR="004B0C80" w:rsidRPr="00C82C18" w:rsidRDefault="004B0C80" w:rsidP="004B0C80">
      <w:pPr>
        <w:shd w:val="clear" w:color="auto" w:fill="FFFFFF"/>
        <w:spacing w:after="240" w:line="420" w:lineRule="atLeast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Укажите фамилию, имя, отчество ребенка, дату рождения, возраст на момент обследования: сколько лет и месяцев, с какого возраста посещает детский сад, официальное название детского сада. Кратко опишите состав семьи и признаки благополучия или неблагополучия. Укажите домашний адрес.</w:t>
      </w:r>
    </w:p>
    <w:p w:rsidR="004B0C80" w:rsidRPr="00C82C18" w:rsidRDefault="004B0C80" w:rsidP="004B0C80">
      <w:pPr>
        <w:shd w:val="clear" w:color="auto" w:fill="FFFFFF"/>
        <w:spacing w:after="0" w:line="420" w:lineRule="atLeast"/>
        <w:outlineLvl w:val="1"/>
        <w:rPr>
          <w:rFonts w:ascii="Arial" w:eastAsia="Times New Roman" w:hAnsi="Arial" w:cs="Arial"/>
          <w:b/>
          <w:bCs/>
          <w:color w:val="000000"/>
          <w:sz w:val="33"/>
          <w:szCs w:val="33"/>
        </w:rPr>
      </w:pPr>
      <w:r w:rsidRPr="00C82C18">
        <w:rPr>
          <w:rFonts w:ascii="Arial" w:eastAsia="Times New Roman" w:hAnsi="Arial" w:cs="Arial"/>
          <w:b/>
          <w:bCs/>
          <w:color w:val="000000"/>
          <w:sz w:val="33"/>
          <w:szCs w:val="33"/>
        </w:rPr>
        <w:t>Жалобы и запрос</w:t>
      </w:r>
    </w:p>
    <w:p w:rsidR="004B0C80" w:rsidRPr="00C82C18" w:rsidRDefault="004B0C80" w:rsidP="004B0C80">
      <w:pPr>
        <w:shd w:val="clear" w:color="auto" w:fill="FFFFFF"/>
        <w:spacing w:after="240" w:line="420" w:lineRule="atLeast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Ошибка – не указать запрос, использовать бытовой язык в описании жалоб, не указать анамнестических сведений или указать недостаточное количество. Эти ошибки снижают объективность заключения, не позволяют считать его характеризующим развитие ребенка.</w:t>
      </w:r>
    </w:p>
    <w:p w:rsidR="004B0C80" w:rsidRPr="00C82C18" w:rsidRDefault="004B0C80" w:rsidP="004B0C80">
      <w:pPr>
        <w:shd w:val="clear" w:color="auto" w:fill="FFFFFF"/>
        <w:spacing w:after="240" w:line="420" w:lineRule="atLeast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Укажите, кем, с какими жалобами и запросом ребенок направлен на обследование. Различайте жалобы и запрос. Жалобы характеризуют трудности, то есть что беспокоит, а запрос – пожелания, то есть в чем нужна помощь. Указывайте, от кого получены жалобы и запрос.</w:t>
      </w:r>
    </w:p>
    <w:bookmarkEnd w:id="0"/>
    <w:p w:rsidR="004B0C80" w:rsidRPr="00C82C18" w:rsidRDefault="004B0C80" w:rsidP="004B0C80">
      <w:pPr>
        <w:shd w:val="clear" w:color="auto" w:fill="FFFFFF"/>
        <w:spacing w:after="0" w:line="420" w:lineRule="atLeast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Если запрос исходит на внеплановое обследование от детского сада, органов опеки или другой организации, возьмите согласие родителей. Укажите в заключении, что оно получено. Приведите краткую характеристику проделанной диагностической работы. В этот же раздел вносите данные о наблюдении за поведением ребенка в группе, консультациях членов семьи, бесед с воспитателями, анализа медицинской документации.</w:t>
      </w:r>
    </w:p>
    <w:p w:rsidR="004B0C80" w:rsidRPr="00C82C18" w:rsidRDefault="004B0C80" w:rsidP="004B0C80">
      <w:pPr>
        <w:shd w:val="clear" w:color="auto" w:fill="FFFFFF"/>
        <w:spacing w:after="0" w:line="420" w:lineRule="atLeast"/>
        <w:outlineLvl w:val="1"/>
        <w:rPr>
          <w:rFonts w:ascii="Arial" w:eastAsia="Times New Roman" w:hAnsi="Arial" w:cs="Arial"/>
          <w:b/>
          <w:bCs/>
          <w:color w:val="000000"/>
          <w:sz w:val="33"/>
          <w:szCs w:val="33"/>
        </w:rPr>
      </w:pPr>
      <w:r w:rsidRPr="00C82C18">
        <w:rPr>
          <w:rFonts w:ascii="Arial" w:eastAsia="Times New Roman" w:hAnsi="Arial" w:cs="Arial"/>
          <w:b/>
          <w:bCs/>
          <w:color w:val="000000"/>
          <w:sz w:val="33"/>
          <w:szCs w:val="33"/>
        </w:rPr>
        <w:t>Результаты наблюдения и анамнез</w:t>
      </w:r>
    </w:p>
    <w:p w:rsidR="004B0C80" w:rsidRPr="00C82C18" w:rsidRDefault="004B0C80" w:rsidP="004B0C80">
      <w:pPr>
        <w:shd w:val="clear" w:color="auto" w:fill="FFFFFF"/>
        <w:spacing w:after="0" w:line="420" w:lineRule="atLeast"/>
        <w:rPr>
          <w:rFonts w:ascii="Georgia" w:eastAsia="Times New Roman" w:hAnsi="Georgia" w:cs="Times New Roman"/>
          <w:color w:val="000000"/>
          <w:sz w:val="27"/>
          <w:szCs w:val="27"/>
        </w:rPr>
      </w:pPr>
      <w:bookmarkStart w:id="2" w:name="n2"/>
      <w:bookmarkEnd w:id="2"/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В этом разделе опишите особенности внешнего облика, развития и поведения ребенка вплоть до настоящего времени, которые известны вам из бесед с воспитателем и ребенком, наблюдения за ним. Укажите обстоятельства, которые могли оказать значимое влияние на развитие и состояние ребенка. Покажите динамику трудностей от их первого появления, или манифестации, до настоящего времени.</w:t>
      </w:r>
    </w:p>
    <w:p w:rsidR="004B0C80" w:rsidRPr="00C82C18" w:rsidRDefault="004B0C80" w:rsidP="004B0C80">
      <w:pPr>
        <w:shd w:val="clear" w:color="auto" w:fill="FFFFFF"/>
        <w:spacing w:after="240" w:line="420" w:lineRule="atLeast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lastRenderedPageBreak/>
        <w:t>Охарактеризуйте взаимодействие ребенка с вами в ситуации экспертизы – диагностики. Опишите физическое развитие, опрятность, ухоженность; степень активности, особенности моторики, речи, эмоциональных реакций. Информации должно быть столько, сколько нужно для того, чтобы обосновать заключение.</w:t>
      </w:r>
    </w:p>
    <w:p w:rsidR="004B0C80" w:rsidRPr="00C82C18" w:rsidRDefault="004B0C80" w:rsidP="004B0C80">
      <w:pPr>
        <w:shd w:val="clear" w:color="auto" w:fill="FFFFFF"/>
        <w:spacing w:after="0" w:line="420" w:lineRule="atLeast"/>
        <w:outlineLvl w:val="1"/>
        <w:rPr>
          <w:rFonts w:ascii="Arial" w:eastAsia="Times New Roman" w:hAnsi="Arial" w:cs="Arial"/>
          <w:b/>
          <w:bCs/>
          <w:color w:val="000000"/>
          <w:sz w:val="33"/>
          <w:szCs w:val="33"/>
        </w:rPr>
      </w:pPr>
      <w:r w:rsidRPr="00C82C18">
        <w:rPr>
          <w:rFonts w:ascii="Arial" w:eastAsia="Times New Roman" w:hAnsi="Arial" w:cs="Arial"/>
          <w:b/>
          <w:bCs/>
          <w:color w:val="000000"/>
          <w:sz w:val="33"/>
          <w:szCs w:val="33"/>
        </w:rPr>
        <w:t>Результаты обследования</w:t>
      </w:r>
    </w:p>
    <w:p w:rsidR="004B0C80" w:rsidRPr="00C82C18" w:rsidRDefault="004B0C80" w:rsidP="004B0C80">
      <w:pPr>
        <w:shd w:val="clear" w:color="auto" w:fill="FFFFFF"/>
        <w:spacing w:after="0" w:line="420" w:lineRule="atLeast"/>
        <w:rPr>
          <w:rFonts w:ascii="Georgia" w:eastAsia="Times New Roman" w:hAnsi="Georgia" w:cs="Times New Roman"/>
          <w:color w:val="000000"/>
          <w:sz w:val="27"/>
          <w:szCs w:val="27"/>
        </w:rPr>
      </w:pPr>
      <w:bookmarkStart w:id="3" w:name="n3"/>
      <w:bookmarkEnd w:id="3"/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Частые ошибки в этом разделе – плохо структурировать изложение данных, делать умозаключения, которые не подтверждены результатами проведенного обследования, описывать количественные и качественные результаты диагностических методик, но не указывать психологический симптом. Например: «…по методике Равена получил 22 балла», «…в рисунке много штриховки и исправлений, персонажи обведены в рамки». Такие ошибки лишают заключение доказательной силы. Их можно легко оспорить.</w:t>
      </w:r>
    </w:p>
    <w:p w:rsidR="004B0C80" w:rsidRPr="00C82C18" w:rsidRDefault="004B0C80" w:rsidP="004B0C80">
      <w:pPr>
        <w:shd w:val="clear" w:color="auto" w:fill="FFFFFF"/>
        <w:spacing w:after="0" w:line="420" w:lineRule="atLeast"/>
        <w:outlineLvl w:val="1"/>
        <w:rPr>
          <w:rFonts w:ascii="Arial" w:eastAsia="Times New Roman" w:hAnsi="Arial" w:cs="Arial"/>
          <w:b/>
          <w:bCs/>
          <w:color w:val="000000"/>
          <w:sz w:val="33"/>
          <w:szCs w:val="33"/>
        </w:rPr>
      </w:pPr>
      <w:r w:rsidRPr="00C82C18">
        <w:rPr>
          <w:rFonts w:ascii="Arial" w:eastAsia="Times New Roman" w:hAnsi="Arial" w:cs="Arial"/>
          <w:b/>
          <w:bCs/>
          <w:color w:val="000000"/>
          <w:sz w:val="33"/>
          <w:szCs w:val="33"/>
        </w:rPr>
        <w:t>Заключение и ответ педагога-психолога на запрос</w:t>
      </w:r>
    </w:p>
    <w:p w:rsidR="004B0C80" w:rsidRPr="00C82C18" w:rsidRDefault="004B0C80" w:rsidP="004B0C80">
      <w:pPr>
        <w:shd w:val="clear" w:color="auto" w:fill="FFFFFF"/>
        <w:spacing w:after="0" w:line="360" w:lineRule="atLeast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B0C80" w:rsidRPr="00C82C18" w:rsidRDefault="004B0C80" w:rsidP="004B0C8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C82C18">
        <w:rPr>
          <w:rFonts w:ascii="Arial" w:eastAsia="Times New Roman" w:hAnsi="Arial" w:cs="Arial"/>
          <w:b/>
          <w:bCs/>
          <w:color w:val="F7941E"/>
          <w:sz w:val="23"/>
          <w:szCs w:val="23"/>
        </w:rPr>
        <w:t>Важно</w:t>
      </w:r>
      <w:r w:rsidRPr="00C82C18">
        <w:rPr>
          <w:rFonts w:ascii="Arial" w:eastAsia="Times New Roman" w:hAnsi="Arial" w:cs="Arial"/>
          <w:color w:val="000000"/>
          <w:sz w:val="23"/>
          <w:szCs w:val="23"/>
        </w:rPr>
        <w:br/>
        <w:t>Помните, что заключение – юридический документ, который родители могут обжаловать в суде</w:t>
      </w:r>
    </w:p>
    <w:p w:rsidR="004B0C80" w:rsidRPr="00C82C18" w:rsidRDefault="004B0C80" w:rsidP="004B0C80">
      <w:pPr>
        <w:shd w:val="clear" w:color="auto" w:fill="FFFFFF"/>
        <w:spacing w:after="240" w:line="420" w:lineRule="atLeast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Частая ошибка – отсутствие собственно заключения, то есть профессионально обоснованного ответа на запрос. Эта ошибка ведет к тому, что родители или педагоги не получают того, за чем обратились к психологу.</w:t>
      </w:r>
    </w:p>
    <w:p w:rsidR="004B0C80" w:rsidRPr="00C82C18" w:rsidRDefault="004B0C80" w:rsidP="004B0C80">
      <w:pPr>
        <w:shd w:val="clear" w:color="auto" w:fill="FFFFFF"/>
        <w:spacing w:after="240" w:line="420" w:lineRule="atLeast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Включайте в текст заключения лаконичный профессиональный ответ на запрос. Доказательность этой части обеспечивается данными предыдущих разделов. Указывайте диагностические подробности с необходимой для адресата заключения степенью развернутости. Если вы приводите баллы или качественные показатели деятельности ребенка в обследовании, обязательно укажите, что они означают («уровень невербального интеллекта соответствует возрастной норме», «повышена тревожность»). Не пишите то, в чем не уверены или что не можете доказать.</w:t>
      </w:r>
    </w:p>
    <w:p w:rsidR="004B0C80" w:rsidRPr="00C82C18" w:rsidRDefault="004B0C80" w:rsidP="004B0C80">
      <w:pPr>
        <w:shd w:val="clear" w:color="auto" w:fill="FFFFFF"/>
        <w:spacing w:after="240" w:line="420" w:lineRule="atLeast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lastRenderedPageBreak/>
        <w:t>Укажите конкретную формулировку, которая характеризует картину развития ребенка. Это психологический диагноз, который отвечает на полученный запрос: «психологическое развитие соответствует возрасту», «картина сходна с наблюдающейся при олигофрении в степени…» и др. Желательно указать этиологический диагноз, то есть происхождение проблематики ребенка: эндогенное заболевание, психогения, нарушения воспитания и др.</w:t>
      </w:r>
    </w:p>
    <w:p w:rsidR="004B0C80" w:rsidRPr="00C82C18" w:rsidRDefault="004B0C80" w:rsidP="004B0C80">
      <w:pPr>
        <w:shd w:val="clear" w:color="auto" w:fill="FFFFFF"/>
        <w:spacing w:after="0" w:line="420" w:lineRule="atLeast"/>
        <w:outlineLvl w:val="1"/>
        <w:rPr>
          <w:rFonts w:ascii="Arial" w:eastAsia="Times New Roman" w:hAnsi="Arial" w:cs="Arial"/>
          <w:b/>
          <w:bCs/>
          <w:color w:val="000000"/>
          <w:sz w:val="33"/>
          <w:szCs w:val="33"/>
        </w:rPr>
      </w:pPr>
      <w:r w:rsidRPr="00C82C18">
        <w:rPr>
          <w:rFonts w:ascii="Arial" w:eastAsia="Times New Roman" w:hAnsi="Arial" w:cs="Arial"/>
          <w:b/>
          <w:bCs/>
          <w:color w:val="000000"/>
          <w:sz w:val="33"/>
          <w:szCs w:val="33"/>
        </w:rPr>
        <w:t>Прогноз, рекомендации и приложения</w:t>
      </w:r>
    </w:p>
    <w:p w:rsidR="004B0C80" w:rsidRPr="00C82C18" w:rsidRDefault="004B0C80" w:rsidP="004B0C80">
      <w:pPr>
        <w:shd w:val="clear" w:color="auto" w:fill="FFFFFF"/>
        <w:spacing w:after="0" w:line="360" w:lineRule="atLeast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B0C80" w:rsidRPr="00C82C18" w:rsidRDefault="004B0C80" w:rsidP="004B0C8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C82C18">
        <w:rPr>
          <w:rFonts w:ascii="Arial" w:eastAsia="Times New Roman" w:hAnsi="Arial" w:cs="Arial"/>
          <w:b/>
          <w:bCs/>
          <w:color w:val="F7941E"/>
          <w:sz w:val="23"/>
          <w:szCs w:val="23"/>
        </w:rPr>
        <w:t>Совет</w:t>
      </w:r>
      <w:r w:rsidRPr="00C82C18">
        <w:rPr>
          <w:rFonts w:ascii="Arial" w:eastAsia="Times New Roman" w:hAnsi="Arial" w:cs="Arial"/>
          <w:color w:val="000000"/>
          <w:sz w:val="23"/>
          <w:szCs w:val="23"/>
        </w:rPr>
        <w:br/>
        <w:t>Тщательно выбирайте формулировки, поскольку вы выступаете в роли эксперта</w:t>
      </w:r>
    </w:p>
    <w:p w:rsidR="004B0C80" w:rsidRPr="00C82C18" w:rsidRDefault="004B0C80" w:rsidP="004B0C80">
      <w:pPr>
        <w:shd w:val="clear" w:color="auto" w:fill="FFFFFF"/>
        <w:spacing w:after="240" w:line="420" w:lineRule="atLeast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Отсутствие рекомендаций в заключении или невыполнимые, необоснованные рекомендации, отсутствие условно-вариативного прогноза – серьезные ошибки. Избегайте их. В этом случае заключение нельзя считать завершенным. Прогноз нужен, чтобы обосновать рекомендации.</w:t>
      </w:r>
    </w:p>
    <w:p w:rsidR="004B0C80" w:rsidRPr="00C82C18" w:rsidRDefault="004B0C80" w:rsidP="004B0C80">
      <w:pPr>
        <w:shd w:val="clear" w:color="auto" w:fill="FFFFFF"/>
        <w:spacing w:after="0" w:line="420" w:lineRule="atLeast"/>
        <w:rPr>
          <w:rFonts w:ascii="Georgia" w:eastAsia="Times New Roman" w:hAnsi="Georgia" w:cs="Times New Roman"/>
          <w:color w:val="000000"/>
          <w:sz w:val="27"/>
          <w:szCs w:val="27"/>
        </w:rPr>
      </w:pPr>
      <w:bookmarkStart w:id="4" w:name="n4"/>
      <w:bookmarkEnd w:id="4"/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Рекомендации должны быть конкретными, выполнимыми, психологическими. Если запрос поступил, например, по выбору типа образовательного учреждения, сформулируйте точный ответ на него: «Рекомендуется обучение в инклюзивном классе общеобразовательной школы». Если запрос не подразумевает точного ответа, допустимо указать в этом разделе: «Рекомендации по… (воспитанию, развитию и др.) в письменной/устной форме даны… (матери, воспитателю и др.)».</w:t>
      </w:r>
    </w:p>
    <w:p w:rsidR="004B0C80" w:rsidRPr="00C82C18" w:rsidRDefault="004B0C80" w:rsidP="004B0C80">
      <w:pPr>
        <w:shd w:val="clear" w:color="auto" w:fill="FFFFFF"/>
        <w:spacing w:after="0" w:line="420" w:lineRule="atLeast"/>
        <w:rPr>
          <w:rFonts w:ascii="Georgia" w:eastAsia="Times New Roman" w:hAnsi="Georgia" w:cs="Times New Roman"/>
          <w:color w:val="000000"/>
          <w:sz w:val="27"/>
          <w:szCs w:val="27"/>
        </w:rPr>
      </w:pPr>
      <w:bookmarkStart w:id="5" w:name="n5"/>
      <w:bookmarkEnd w:id="5"/>
      <w:r w:rsidRPr="00C82C18">
        <w:rPr>
          <w:rFonts w:ascii="Georgia" w:eastAsia="Times New Roman" w:hAnsi="Georgia" w:cs="Times New Roman"/>
          <w:color w:val="000000"/>
          <w:sz w:val="27"/>
          <w:szCs w:val="27"/>
        </w:rPr>
        <w:t>Приложения – необязательная часть заключения. Их можно добавить к заключению, если нужно включить в него в качестве доказательной базы копии выполнения диагностических методик или учебных заданий, заявлений, документации и др.</w:t>
      </w:r>
    </w:p>
    <w:p w:rsidR="004B0C80" w:rsidRPr="00C82C18" w:rsidRDefault="004B0C80" w:rsidP="004B0C80">
      <w:pPr>
        <w:shd w:val="clear" w:color="auto" w:fill="FFFFFF"/>
        <w:spacing w:after="0" w:line="420" w:lineRule="atLeast"/>
        <w:outlineLvl w:val="1"/>
        <w:rPr>
          <w:rFonts w:ascii="Arial" w:eastAsia="Times New Roman" w:hAnsi="Arial" w:cs="Arial"/>
          <w:b/>
          <w:bCs/>
          <w:color w:val="000000"/>
          <w:sz w:val="33"/>
          <w:szCs w:val="33"/>
        </w:rPr>
      </w:pPr>
      <w:bookmarkStart w:id="6" w:name="vs2"/>
      <w:bookmarkStart w:id="7" w:name="T1"/>
      <w:bookmarkEnd w:id="6"/>
      <w:bookmarkEnd w:id="7"/>
      <w:r w:rsidRPr="00C82C18">
        <w:rPr>
          <w:rFonts w:ascii="Arial" w:eastAsia="Times New Roman" w:hAnsi="Arial" w:cs="Arial"/>
          <w:b/>
          <w:bCs/>
          <w:color w:val="000000"/>
          <w:sz w:val="33"/>
          <w:szCs w:val="33"/>
        </w:rPr>
        <w:t>Образцы психологических заключений на дошкольников </w:t>
      </w:r>
    </w:p>
    <w:p w:rsidR="004B0C80" w:rsidRPr="00C82C18" w:rsidRDefault="004B0C80" w:rsidP="004B0C80">
      <w:pPr>
        <w:shd w:val="clear" w:color="auto" w:fill="FFFFFF"/>
        <w:spacing w:after="0" w:line="360" w:lineRule="atLeast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82C18">
        <w:rPr>
          <w:rFonts w:ascii="Arial" w:eastAsia="Times New Roman" w:hAnsi="Arial" w:cs="Arial"/>
          <w:b/>
          <w:bCs/>
          <w:color w:val="F7941E"/>
          <w:sz w:val="24"/>
          <w:szCs w:val="24"/>
        </w:rPr>
        <w:br/>
      </w:r>
    </w:p>
    <w:p w:rsidR="004B0C80" w:rsidRDefault="004B0C80" w:rsidP="004B0C80"/>
    <w:p w:rsidR="004B0C80" w:rsidRDefault="004B0C80" w:rsidP="004B0C80"/>
    <w:p w:rsidR="004B0C80" w:rsidRDefault="004B0C80" w:rsidP="004B0C80"/>
    <w:p w:rsidR="004B0C80" w:rsidRDefault="004B0C80" w:rsidP="004B0C80"/>
    <w:p w:rsidR="004B0C80" w:rsidRPr="00BE17FA" w:rsidRDefault="004B0C80" w:rsidP="004B0C80">
      <w:pPr>
        <w:spacing w:before="100" w:beforeAutospacing="1" w:after="100" w:afterAutospacing="1" w:line="240" w:lineRule="auto"/>
        <w:jc w:val="center"/>
        <w:rPr>
          <w:rFonts w:ascii="Georgia" w:eastAsia="Times New Roman" w:hAnsi="Georgia" w:cs="Times New Roman"/>
          <w:sz w:val="24"/>
          <w:szCs w:val="24"/>
        </w:rPr>
      </w:pPr>
      <w:r w:rsidRPr="00BE17FA">
        <w:rPr>
          <w:rFonts w:ascii="Georgia" w:eastAsia="Times New Roman" w:hAnsi="Georgia" w:cs="Times New Roman"/>
          <w:sz w:val="24"/>
          <w:szCs w:val="24"/>
        </w:rPr>
        <w:t>Государственное бюджетное образовательное учрежден</w:t>
      </w:r>
      <w:r w:rsidRPr="00D27751">
        <w:rPr>
          <w:rFonts w:ascii="Georgia" w:eastAsia="Times New Roman" w:hAnsi="Georgia" w:cs="Times New Roman"/>
          <w:sz w:val="24"/>
          <w:szCs w:val="24"/>
        </w:rPr>
        <w:t>ие </w:t>
      </w:r>
      <w:r w:rsidRPr="00D27751">
        <w:rPr>
          <w:rFonts w:ascii="Georgia" w:eastAsia="Times New Roman" w:hAnsi="Georgia" w:cs="Times New Roman"/>
          <w:sz w:val="24"/>
          <w:szCs w:val="24"/>
        </w:rPr>
        <w:br/>
        <w:t xml:space="preserve">Детский сад № 1 </w:t>
      </w:r>
    </w:p>
    <w:p w:rsidR="004B0C80" w:rsidRPr="00BE17FA" w:rsidRDefault="004B0C80" w:rsidP="004B0C80">
      <w:pPr>
        <w:spacing w:before="900" w:after="100" w:afterAutospacing="1" w:line="240" w:lineRule="auto"/>
        <w:jc w:val="center"/>
        <w:rPr>
          <w:rFonts w:ascii="Georgia" w:eastAsia="Times New Roman" w:hAnsi="Georgia" w:cs="Times New Roman"/>
          <w:sz w:val="24"/>
          <w:szCs w:val="24"/>
        </w:rPr>
      </w:pPr>
      <w:r w:rsidRPr="00BE17FA">
        <w:rPr>
          <w:rFonts w:ascii="Georgia" w:eastAsia="Times New Roman" w:hAnsi="Georgia" w:cs="Times New Roman"/>
          <w:b/>
          <w:bCs/>
          <w:sz w:val="24"/>
          <w:szCs w:val="24"/>
        </w:rPr>
        <w:t>ЗАКЛЮЧЕНИЕ</w:t>
      </w:r>
      <w:r w:rsidRPr="00D27751">
        <w:rPr>
          <w:rFonts w:ascii="Georgia" w:eastAsia="Times New Roman" w:hAnsi="Georgia" w:cs="Times New Roman"/>
          <w:b/>
          <w:bCs/>
          <w:sz w:val="24"/>
          <w:szCs w:val="24"/>
        </w:rPr>
        <w:t xml:space="preserve"> (образец)</w:t>
      </w:r>
    </w:p>
    <w:p w:rsidR="004B0C80" w:rsidRPr="00BE17FA" w:rsidRDefault="004B0C80" w:rsidP="004B0C80">
      <w:pPr>
        <w:spacing w:after="100" w:afterAutospacing="1" w:line="240" w:lineRule="auto"/>
        <w:jc w:val="center"/>
        <w:rPr>
          <w:rFonts w:ascii="Georgia" w:eastAsia="Times New Roman" w:hAnsi="Georgia" w:cs="Times New Roman"/>
          <w:sz w:val="24"/>
          <w:szCs w:val="24"/>
        </w:rPr>
      </w:pPr>
      <w:r w:rsidRPr="00BE17FA">
        <w:rPr>
          <w:rFonts w:ascii="Georgia" w:eastAsia="Times New Roman" w:hAnsi="Georgia" w:cs="Times New Roman"/>
          <w:b/>
          <w:bCs/>
          <w:sz w:val="24"/>
          <w:szCs w:val="24"/>
        </w:rPr>
        <w:t>по результатам психологического обследования</w:t>
      </w:r>
    </w:p>
    <w:p w:rsidR="004B0C80" w:rsidRPr="00BE17FA" w:rsidRDefault="004B0C80" w:rsidP="004B0C80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4"/>
          <w:szCs w:val="24"/>
        </w:rPr>
      </w:pPr>
      <w:r w:rsidRPr="00BE17FA">
        <w:rPr>
          <w:rFonts w:ascii="Georgia" w:eastAsia="Times New Roman" w:hAnsi="Georgia" w:cs="Times New Roman"/>
          <w:b/>
          <w:bCs/>
          <w:sz w:val="24"/>
          <w:szCs w:val="24"/>
        </w:rPr>
        <w:t>Анкетные данные.</w:t>
      </w:r>
      <w:r w:rsidRPr="00BE17FA">
        <w:rPr>
          <w:rFonts w:ascii="Georgia" w:eastAsia="Times New Roman" w:hAnsi="Georgia" w:cs="Times New Roman"/>
          <w:sz w:val="24"/>
          <w:szCs w:val="24"/>
        </w:rPr>
        <w:t> Булина Светлана Романовна, 17.09.2014 г. р., возраст на момент обследования 4 года 4 месяца. Детские дошкольные учреждения посещает с двух лет. Проживает по адресу: ул. Речная, дом 22, кв. 87. Старшая из двух детей в полной семье.</w:t>
      </w:r>
    </w:p>
    <w:p w:rsidR="004B0C80" w:rsidRPr="00BE17FA" w:rsidRDefault="004B0C80" w:rsidP="004B0C80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4"/>
          <w:szCs w:val="24"/>
        </w:rPr>
      </w:pPr>
      <w:r w:rsidRPr="00BE17FA">
        <w:rPr>
          <w:rFonts w:ascii="Georgia" w:eastAsia="Times New Roman" w:hAnsi="Georgia" w:cs="Times New Roman"/>
          <w:b/>
          <w:bCs/>
          <w:sz w:val="24"/>
          <w:szCs w:val="24"/>
        </w:rPr>
        <w:t>Жалобы и запрос.</w:t>
      </w:r>
      <w:r w:rsidRPr="00BE17FA">
        <w:rPr>
          <w:rFonts w:ascii="Georgia" w:eastAsia="Times New Roman" w:hAnsi="Georgia" w:cs="Times New Roman"/>
          <w:sz w:val="24"/>
          <w:szCs w:val="24"/>
        </w:rPr>
        <w:t> Обследована при поступлении в ДОО с целью оценки соответствия уровня развития возрастной норме. Семья в текущем месяце переехала в г. Энск из Обнинска, в связи с чем девочка меняет ДОО. Жалоб у родителей нет. Жалобы девочки: скучает по подружке из прошлого садика, видит страшные сны. Была обследована с помощью методик «Рассказ по картинке», «Нелепицы», теста на общую осведомленность, методики Теммла, Дорки и Амена, теста САТ, свободного рисунка, беседы и наблюдения.</w:t>
      </w:r>
    </w:p>
    <w:p w:rsidR="004B0C80" w:rsidRPr="00BE17FA" w:rsidRDefault="004B0C80" w:rsidP="004B0C80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4"/>
          <w:szCs w:val="24"/>
        </w:rPr>
      </w:pPr>
      <w:r w:rsidRPr="00BE17FA">
        <w:rPr>
          <w:rFonts w:ascii="Georgia" w:eastAsia="Times New Roman" w:hAnsi="Georgia" w:cs="Times New Roman"/>
          <w:b/>
          <w:bCs/>
          <w:sz w:val="24"/>
          <w:szCs w:val="24"/>
        </w:rPr>
        <w:t>Результаты наблюдения, беседы, анамнестические данные. </w:t>
      </w:r>
      <w:r w:rsidRPr="00BE17FA">
        <w:rPr>
          <w:rFonts w:ascii="Georgia" w:eastAsia="Times New Roman" w:hAnsi="Georgia" w:cs="Times New Roman"/>
          <w:sz w:val="24"/>
          <w:szCs w:val="24"/>
        </w:rPr>
        <w:t>Девочка правильного телосложения, развита по возрасту. Аккуратная, ухоженная, серьезная. Контакту доступна, ситуацию экспертизы воспринимает адекватно. В обследовании внимательна, старательна, инструкции соблюдает. Темп деятельности средний. Речь грамматически верная, словарный запас по возрасту. После выполнения задания спрашивает: «Правильно?». Самостоятельно рассказывает о страшных снах, конфликтах с младшим братом. Анамнез, со слов матери, не отягощен, течение беременности и родов благополучное, развитие в срок. Дома послушна и аккуратна. В ДОО адаптировалась быстро. В группе, со слов матери, никаких сложностей не имела. Переезд восприняла с тревогой и нежеланием.</w:t>
      </w:r>
    </w:p>
    <w:p w:rsidR="004B0C80" w:rsidRPr="00BE17FA" w:rsidRDefault="004B0C80" w:rsidP="004B0C80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4"/>
          <w:szCs w:val="24"/>
        </w:rPr>
      </w:pPr>
      <w:r w:rsidRPr="00BE17FA">
        <w:rPr>
          <w:rFonts w:ascii="Georgia" w:eastAsia="Times New Roman" w:hAnsi="Georgia" w:cs="Times New Roman"/>
          <w:b/>
          <w:bCs/>
          <w:sz w:val="24"/>
          <w:szCs w:val="24"/>
        </w:rPr>
        <w:t>Результаты обследования.</w:t>
      </w:r>
      <w:r w:rsidRPr="00BE17FA">
        <w:rPr>
          <w:rFonts w:ascii="Georgia" w:eastAsia="Times New Roman" w:hAnsi="Georgia" w:cs="Times New Roman"/>
          <w:sz w:val="24"/>
          <w:szCs w:val="24"/>
        </w:rPr>
        <w:t> По результатам обследования познавательное, речевое и социальное развитие соответствует возрасту. Уровень концентрации внимания на уровне высокой возрастной нормы. Выявлены признаки повышенной тревожности: индекс тревожности по тесту Теммл, Дорки, Амен = 64; переживание опасности, страхов в САТ; многочисленные исправления в свободном рисунке.</w:t>
      </w:r>
    </w:p>
    <w:p w:rsidR="004B0C80" w:rsidRPr="00BE17FA" w:rsidRDefault="004B0C80" w:rsidP="004B0C80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4"/>
          <w:szCs w:val="24"/>
        </w:rPr>
      </w:pPr>
      <w:r w:rsidRPr="00BE17FA">
        <w:rPr>
          <w:rFonts w:ascii="Georgia" w:eastAsia="Times New Roman" w:hAnsi="Georgia" w:cs="Times New Roman"/>
          <w:b/>
          <w:bCs/>
          <w:sz w:val="24"/>
          <w:szCs w:val="24"/>
        </w:rPr>
        <w:t>Заключение, ответ психолога на запрос.</w:t>
      </w:r>
      <w:r w:rsidRPr="00BE17FA">
        <w:rPr>
          <w:rFonts w:ascii="Georgia" w:eastAsia="Times New Roman" w:hAnsi="Georgia" w:cs="Times New Roman"/>
          <w:sz w:val="24"/>
          <w:szCs w:val="24"/>
        </w:rPr>
        <w:t> Психологическое и социальное развитие соответствует возрастной норме. Эмоциональное развитие характеризуется повышенным уровнем личностной тревожности.</w:t>
      </w:r>
    </w:p>
    <w:p w:rsidR="004B0C80" w:rsidRPr="00BE17FA" w:rsidRDefault="004B0C80" w:rsidP="004B0C80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4"/>
          <w:szCs w:val="24"/>
        </w:rPr>
      </w:pPr>
      <w:r w:rsidRPr="00BE17FA">
        <w:rPr>
          <w:rFonts w:ascii="Georgia" w:eastAsia="Times New Roman" w:hAnsi="Georgia" w:cs="Times New Roman"/>
          <w:b/>
          <w:bCs/>
          <w:sz w:val="24"/>
          <w:szCs w:val="24"/>
        </w:rPr>
        <w:t>Прогноз.</w:t>
      </w:r>
      <w:r w:rsidRPr="00BE17FA">
        <w:rPr>
          <w:rFonts w:ascii="Georgia" w:eastAsia="Times New Roman" w:hAnsi="Georgia" w:cs="Times New Roman"/>
          <w:sz w:val="24"/>
          <w:szCs w:val="24"/>
        </w:rPr>
        <w:t> Прогноз развития благополучный при условии оптимизации эмоционального состояния. С этой целью рекомендованы еженедельные индивидуальные занятия с психологом ребенку и психологическое консультирование родителям у психолога ДОО.</w:t>
      </w:r>
    </w:p>
    <w:p w:rsidR="004B0C80" w:rsidRPr="00BE17FA" w:rsidRDefault="004B0C80" w:rsidP="004B0C80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4"/>
          <w:szCs w:val="24"/>
        </w:rPr>
      </w:pPr>
      <w:r w:rsidRPr="00BE17FA">
        <w:rPr>
          <w:rFonts w:ascii="Georgia" w:eastAsia="Times New Roman" w:hAnsi="Georgia" w:cs="Times New Roman"/>
          <w:b/>
          <w:bCs/>
          <w:sz w:val="24"/>
          <w:szCs w:val="24"/>
        </w:rPr>
        <w:lastRenderedPageBreak/>
        <w:t>Рекомендации.</w:t>
      </w:r>
      <w:r w:rsidRPr="00BE17FA">
        <w:rPr>
          <w:rFonts w:ascii="Georgia" w:eastAsia="Times New Roman" w:hAnsi="Georgia" w:cs="Times New Roman"/>
          <w:sz w:val="24"/>
          <w:szCs w:val="24"/>
        </w:rPr>
        <w:t> Рекомендована оценка динамики эмоционального состояния ребенка через три месяца. Общие рекомендации по снижению тревожности и поддержке ребенка в период адаптации к ДОО даны матери в беседе.</w:t>
      </w:r>
    </w:p>
    <w:p w:rsidR="004B0C80" w:rsidRPr="00BE17FA" w:rsidRDefault="004B0C80" w:rsidP="004B0C80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sz w:val="24"/>
          <w:szCs w:val="24"/>
        </w:rPr>
      </w:pPr>
      <w:r w:rsidRPr="00BE17FA">
        <w:rPr>
          <w:rFonts w:ascii="Georgia" w:eastAsia="Times New Roman" w:hAnsi="Georgia" w:cs="Times New Roman"/>
          <w:sz w:val="24"/>
          <w:szCs w:val="24"/>
        </w:rPr>
        <w:t>Педагог-психолог </w:t>
      </w:r>
      <w:r w:rsidRPr="00D27751">
        <w:rPr>
          <w:rFonts w:ascii="Georgia" w:eastAsia="Times New Roman" w:hAnsi="Georgia" w:cs="Times New Roman"/>
          <w:sz w:val="24"/>
          <w:szCs w:val="24"/>
        </w:rPr>
        <w:br/>
        <w:t xml:space="preserve">ГБОУ Детский сад № 1 </w:t>
      </w:r>
      <w:r w:rsidRPr="00D27751">
        <w:rPr>
          <w:rFonts w:ascii="Georgia" w:eastAsia="Times New Roman" w:hAnsi="Georgia" w:cs="Times New Roman"/>
          <w:sz w:val="24"/>
          <w:szCs w:val="24"/>
        </w:rPr>
        <w:br/>
        <w:t xml:space="preserve">г. </w:t>
      </w:r>
    </w:p>
    <w:p w:rsidR="004B0C80" w:rsidRPr="00BE17FA" w:rsidRDefault="004B0C80" w:rsidP="004B0C80">
      <w:pPr>
        <w:spacing w:before="100" w:beforeAutospacing="1" w:after="100" w:afterAutospacing="1" w:line="240" w:lineRule="auto"/>
        <w:jc w:val="right"/>
        <w:rPr>
          <w:rFonts w:ascii="Georgia" w:eastAsia="Times New Roman" w:hAnsi="Georgia" w:cs="Times New Roman"/>
          <w:sz w:val="24"/>
          <w:szCs w:val="24"/>
        </w:rPr>
      </w:pPr>
      <w:r w:rsidRPr="00D27751">
        <w:rPr>
          <w:rFonts w:ascii="Georgia" w:eastAsia="Times New Roman" w:hAnsi="Georgia" w:cs="Times New Roman"/>
          <w:sz w:val="24"/>
          <w:szCs w:val="24"/>
        </w:rPr>
        <w:t xml:space="preserve">_______________________    ФИО </w:t>
      </w:r>
    </w:p>
    <w:p w:rsidR="004B0C80" w:rsidRPr="00E308A4" w:rsidRDefault="004B0C80" w:rsidP="00E308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308A4" w:rsidRPr="00E308A4" w:rsidRDefault="00E308A4" w:rsidP="00E308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i/>
          <w:sz w:val="24"/>
          <w:szCs w:val="24"/>
        </w:rPr>
        <w:t>Психологическое заключение Ф.И. О. ребенка</w:t>
      </w:r>
      <w:r w:rsidRPr="00E308A4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_________________________________________________________________________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Код ребенка Возраст ребенка__________________________________________________________________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Дата обследования_____________________________________________________________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Ф.И.О. психолога_______________________________________________________________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I. Общая характеристика возрастного развития 1. Физическое развитие__________________________________________________ 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2. Внешний вид ________________________________________________________ 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3. Крупная моторика____________________________________________________ 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4. Мелкая моторика_____________________________________________________ 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>5. Темп жизнедеятельности______________________________________________ ______________________________________________________________________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 6. *Организация деятельности____________________________________________ 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7. Стеничность___________________________________________________________ 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8. Реакция на обследование______________________________________________ 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II. Познавательное развитие 1. Восприятие Цвета_________________________________________________________________ </w:t>
      </w:r>
      <w:r w:rsidRPr="00E308A4">
        <w:rPr>
          <w:rFonts w:ascii="Times New Roman" w:hAnsi="Times New Roman" w:cs="Times New Roman"/>
          <w:b/>
          <w:sz w:val="24"/>
          <w:szCs w:val="24"/>
        </w:rPr>
        <w:lastRenderedPageBreak/>
        <w:t>Формы________________________________________________________________ Величины_____________________________________________________________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 Целостности объектов___________________________________________________ 2.Мышление___________________________________________________________ 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Предметные действия___________________________________________________ 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3. Воображение__________________________________________________________ 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4. Память_______________________________________________________________ 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5. Речь__________________________________________________________________ 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6. Внимание_____________________________________________________________ 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III. Личностно—эмоциональное развитие 1. * Личностная активность_____________________________________________ 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2. *Личностная направленность__________________________________________ _________________________________________________________________________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3. Эмоциональная лабильность___________________________________________ _________________________________________________________________________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4. Эмоциональные проявления___________________________________________ ______________________________________________________________________ Мимика_______________________________________________________________ Пантомимика__________________________________________________________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IV. Коммуникативное развитие 1. Особенности общения в ситуации обследования___________________________ _________________________________________________________________________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2. Особенности общения с семьей_________________________________________ 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3. Особенности общения с педагогами____________________________________ 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4. Особенности общения со сверстниками_________________________________ 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Детская компетентность 1. Конструирование__________________________________________________________ _________________________________________________________________________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2. Изобразительная деятельность____________________________________________ _________________________________________________________________________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3. Игра_____________________________________________________________________ _________________________________________________________________________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VI. Особенности развития _________________________________________________________________________ _________________________________________________________________________ _________________________________________________________________________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VII. Проблемы развития _________________________________________________________________________ _________________________________________________________________________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VIII. Прогноз развития _________________________________________________________________________ _________________________________________________________________________ </w:t>
      </w:r>
    </w:p>
    <w:p w:rsidR="00E308A4" w:rsidRP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 xml:space="preserve">IX. Рекомендации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</w:t>
      </w:r>
    </w:p>
    <w:p w:rsidR="004333FC" w:rsidRDefault="00E308A4">
      <w:pPr>
        <w:rPr>
          <w:rFonts w:ascii="Times New Roman" w:hAnsi="Times New Roman" w:cs="Times New Roman"/>
          <w:b/>
          <w:sz w:val="24"/>
          <w:szCs w:val="24"/>
        </w:rPr>
      </w:pPr>
      <w:r w:rsidRPr="00E308A4">
        <w:rPr>
          <w:rFonts w:ascii="Times New Roman" w:hAnsi="Times New Roman" w:cs="Times New Roman"/>
          <w:b/>
          <w:sz w:val="24"/>
          <w:szCs w:val="24"/>
        </w:rPr>
        <w:t>Подпись: _______________</w:t>
      </w:r>
    </w:p>
    <w:p w:rsid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BFF920A" wp14:editId="0692576A">
            <wp:extent cx="3952875" cy="5810250"/>
            <wp:effectExtent l="0" t="0" r="9525" b="0"/>
            <wp:docPr id="1" name="Рисунок 1" descr="https://sun9-64.userapi.com/impg/fRWlTitfUYfJs2XJXmO6GtMRDR3nmovmFrY__w/RKSRtC4OgEo.jpg?size=415x610&amp;quality=96&amp;sign=d0ce0c6f4e7b834be5be20cf3fd6aae1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64.userapi.com/impg/fRWlTitfUYfJs2XJXmO6GtMRDR3nmovmFrY__w/RKSRtC4OgEo.jpg?size=415x610&amp;quality=96&amp;sign=d0ce0c6f4e7b834be5be20cf3fd6aae1&amp;type=albu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581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8A4" w:rsidRDefault="00E308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A7C4451" wp14:editId="3C55C113">
            <wp:extent cx="3990975" cy="5829300"/>
            <wp:effectExtent l="0" t="0" r="9525" b="0"/>
            <wp:docPr id="3" name="Рисунок 3" descr="https://sun9-29.userapi.com/impg/KWrSghMNAps8njFOAcAFDzVtsyhl-q-MmlpszQ/Dp3tganRKHo.jpg?size=419x612&amp;quality=96&amp;sign=cf16925945172a6980a4af8a3a7ccd88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9-29.userapi.com/impg/KWrSghMNAps8njFOAcAFDzVtsyhl-q-MmlpszQ/Dp3tganRKHo.jpg?size=419x612&amp;quality=96&amp;sign=cf16925945172a6980a4af8a3a7ccd88&amp;type=albu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582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948ECB5" wp14:editId="7DADE625">
            <wp:extent cx="3981450" cy="5762625"/>
            <wp:effectExtent l="0" t="0" r="0" b="9525"/>
            <wp:docPr id="2" name="Рисунок 2" descr="https://sun9-49.userapi.com/impg/VRW2f7HiMJ_wjtL2UNznFiJMkrb_nXSdFUroMw/LIpZhqLJ9dc.jpg?size=418x605&amp;quality=96&amp;sign=c7b0b0eb683382908dafad27d93e4bc8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49.userapi.com/impg/VRW2f7HiMJ_wjtL2UNznFiJMkrb_nXSdFUroMw/LIpZhqLJ9dc.jpg?size=418x605&amp;quality=96&amp;sign=c7b0b0eb683382908dafad27d93e4bc8&amp;type=albu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11E" w:rsidRPr="0035450C" w:rsidRDefault="001A711E" w:rsidP="001A711E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450C">
        <w:rPr>
          <w:rFonts w:ascii="Times New Roman" w:eastAsia="Calibri" w:hAnsi="Times New Roman" w:cs="Times New Roman"/>
          <w:b/>
          <w:sz w:val="28"/>
          <w:szCs w:val="28"/>
        </w:rPr>
        <w:t>Шпаргалка по написанию психологического заключения</w:t>
      </w:r>
    </w:p>
    <w:p w:rsidR="001A711E" w:rsidRPr="0035450C" w:rsidRDefault="001A711E" w:rsidP="001A711E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1A711E" w:rsidRPr="0035450C" w:rsidRDefault="001A711E" w:rsidP="001A711E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5450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Материал подготовлен на основе книги: </w:t>
      </w:r>
      <w:r w:rsidRPr="0035450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Левченко И.Ю., Киселева Н.А., </w:t>
      </w:r>
      <w:r w:rsidRPr="003545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Психологическое изучение детей с нарушениями развития. </w:t>
      </w:r>
    </w:p>
    <w:p w:rsidR="001A711E" w:rsidRPr="0035450C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711E" w:rsidRPr="0035450C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i/>
          <w:color w:val="0070C0"/>
          <w:sz w:val="24"/>
          <w:szCs w:val="24"/>
        </w:rPr>
      </w:pPr>
      <w:r w:rsidRPr="0035450C">
        <w:rPr>
          <w:rFonts w:ascii="Times New Roman" w:eastAsia="Calibri" w:hAnsi="Times New Roman" w:cs="Times New Roman"/>
          <w:i/>
          <w:color w:val="0070C0"/>
          <w:sz w:val="24"/>
          <w:szCs w:val="24"/>
        </w:rPr>
        <w:t>Уважаемые коллеги!  Хочу поделиться с вами шпаргалкой, которую я использую при написании психологического заключения. Вы сможете использовать те фразы и формулировки, которые предложены ниже, подбирая их под того ребёнка, на которого необходимо написать психологическое заключение.</w:t>
      </w:r>
      <w:r w:rsidRPr="0035450C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r w:rsidRPr="0035450C">
        <w:rPr>
          <w:rFonts w:ascii="Times New Roman" w:eastAsia="Calibri" w:hAnsi="Times New Roman" w:cs="Times New Roman"/>
          <w:i/>
          <w:color w:val="0070C0"/>
          <w:sz w:val="24"/>
          <w:szCs w:val="24"/>
        </w:rPr>
        <w:t>Если данные описания не подходят к выявленным у ре</w:t>
      </w:r>
      <w:r w:rsidRPr="0035450C">
        <w:rPr>
          <w:rFonts w:ascii="Times New Roman" w:eastAsia="Calibri" w:hAnsi="Times New Roman" w:cs="Times New Roman"/>
          <w:i/>
          <w:color w:val="0070C0"/>
          <w:sz w:val="24"/>
          <w:szCs w:val="24"/>
        </w:rPr>
        <w:softHyphen/>
        <w:t>бенка особенностям, вам целесообразно самосто</w:t>
      </w:r>
      <w:r w:rsidRPr="0035450C">
        <w:rPr>
          <w:rFonts w:ascii="Times New Roman" w:eastAsia="Calibri" w:hAnsi="Times New Roman" w:cs="Times New Roman"/>
          <w:i/>
          <w:color w:val="0070C0"/>
          <w:sz w:val="24"/>
          <w:szCs w:val="24"/>
        </w:rPr>
        <w:softHyphen/>
        <w:t>ятельно подобрать подходящую словесную формули</w:t>
      </w:r>
      <w:r w:rsidRPr="0035450C">
        <w:rPr>
          <w:rFonts w:ascii="Times New Roman" w:eastAsia="Calibri" w:hAnsi="Times New Roman" w:cs="Times New Roman"/>
          <w:i/>
          <w:color w:val="0070C0"/>
          <w:sz w:val="24"/>
          <w:szCs w:val="24"/>
        </w:rPr>
        <w:softHyphen/>
        <w:t>ровку.</w:t>
      </w:r>
    </w:p>
    <w:p w:rsidR="001A711E" w:rsidRPr="0035450C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A711E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54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Особенности эмоциональной сферы и поведения ребёнка в момент обследования</w:t>
      </w:r>
    </w:p>
    <w:p w:rsidR="001A711E" w:rsidRPr="0035450C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711E" w:rsidRPr="0035450C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ОСОБЕННОСТИ КОНТАКТА РЕБЁНКА. </w:t>
      </w:r>
    </w:p>
    <w:p w:rsidR="001A711E" w:rsidRPr="0035450C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Важно оценить не столько возможность и скорость установления с ребенком контакта, необходимого для последующей работы, сколь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ко качественную характеристику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этого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процесса (являет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ся ли контакт стабильным, либо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неустойчивым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t>и по ка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ким причинам). Именно эта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характеристика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t>дает инфор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мацию о психических особенностях испытуемого.</w:t>
      </w:r>
    </w:p>
    <w:p w:rsidR="001A711E" w:rsidRPr="0035450C" w:rsidRDefault="001A711E" w:rsidP="001A711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b/>
          <w:bCs/>
          <w:sz w:val="24"/>
          <w:szCs w:val="24"/>
        </w:rPr>
        <w:t>Проявление показателя:</w:t>
      </w:r>
    </w:p>
    <w:p w:rsidR="001A711E" w:rsidRPr="0035450C" w:rsidRDefault="001A711E" w:rsidP="001A711E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в контакт вступает легко, проявляет в нём заинтересованность, контакт стабилен на протяжении всего исследования;</w:t>
      </w:r>
    </w:p>
    <w:p w:rsidR="001A711E" w:rsidRPr="0035450C" w:rsidRDefault="001A711E" w:rsidP="001A711E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в контакт вступает легко, но он носит нестабильный характер (из-за низкой работоспособности);</w:t>
      </w:r>
    </w:p>
    <w:p w:rsidR="001A711E" w:rsidRPr="0035450C" w:rsidRDefault="001A711E" w:rsidP="001A711E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в контакт вступает легко, но он носит формальный, поверхностный характер (контакт чисто внешний, неполноценный);</w:t>
      </w:r>
    </w:p>
    <w:p w:rsidR="001A711E" w:rsidRPr="0035450C" w:rsidRDefault="001A711E" w:rsidP="001A711E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в контакт вступает не сразу, с трудом, но в последующем контакт стабильный, полноценный;</w:t>
      </w:r>
    </w:p>
    <w:p w:rsidR="001A711E" w:rsidRPr="0035450C" w:rsidRDefault="001A711E" w:rsidP="001A711E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в контакт вступать отказывается, проявляет негативизм.</w:t>
      </w:r>
    </w:p>
    <w:p w:rsidR="001A711E" w:rsidRDefault="001A711E" w:rsidP="001A71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A711E" w:rsidRPr="0035450C" w:rsidRDefault="001A711E" w:rsidP="001A71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t>ЭМОЦИОНАЛЬНАЯ РЕАКЦИЯ НА СИТУАЦИЮ ОБСЛЕДОВАНИЯ</w:t>
      </w:r>
    </w:p>
    <w:p w:rsidR="001A711E" w:rsidRPr="0035450C" w:rsidRDefault="001A711E" w:rsidP="001A711E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t>Фиксируется на протяжении всего обследования и предполагает оценку адекватности поведенческих реак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ций ребенка на ситуацию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эксперимента.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 таких наблюдений, в совокупности с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остальными,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t>позволит сде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лать более точными выводы об эмоционально-волевой сфе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ре ребенка и о его психическом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состоянии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t>в целом.</w:t>
      </w:r>
    </w:p>
    <w:p w:rsidR="001A711E" w:rsidRPr="0035450C" w:rsidRDefault="001A711E" w:rsidP="001A711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b/>
          <w:bCs/>
          <w:sz w:val="24"/>
          <w:szCs w:val="24"/>
        </w:rPr>
        <w:t>Проявление показателя:</w:t>
      </w:r>
    </w:p>
    <w:p w:rsidR="001A711E" w:rsidRPr="0035450C" w:rsidRDefault="001A711E" w:rsidP="001A711E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заинтересованность;</w:t>
      </w:r>
    </w:p>
    <w:p w:rsidR="001A711E" w:rsidRPr="0035450C" w:rsidRDefault="001A711E" w:rsidP="001A711E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волнение, настороженность;</w:t>
      </w:r>
    </w:p>
    <w:p w:rsidR="001A711E" w:rsidRPr="0035450C" w:rsidRDefault="001A711E" w:rsidP="001A711E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возбуждение;</w:t>
      </w:r>
    </w:p>
    <w:p w:rsidR="001A711E" w:rsidRPr="0035450C" w:rsidRDefault="001A711E" w:rsidP="001A711E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неадекватная весёлость, фамильярность со взрослыми;</w:t>
      </w:r>
    </w:p>
    <w:p w:rsidR="001A711E" w:rsidRPr="0035450C" w:rsidRDefault="001A711E" w:rsidP="001A711E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чрезмерное возбуждение, иногда с проявление агрессивности, плач, негативизм.</w:t>
      </w:r>
    </w:p>
    <w:p w:rsidR="001A711E" w:rsidRDefault="001A711E" w:rsidP="001A71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A711E" w:rsidRPr="0035450C" w:rsidRDefault="001A711E" w:rsidP="001A71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t>РЕАКЦИЯ НА ОДОБРЕНИЕ</w:t>
      </w:r>
    </w:p>
    <w:p w:rsidR="001A711E" w:rsidRPr="0035450C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Реакция на одобрение присутствует у всех детей с нормальным интеллектуальным развитием с раннего воз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раста. Отсутствие такой реакции свидетельствует о психи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ческом нарушении. Оценивается степень выраженности реакции, ее качественные особенности.</w:t>
      </w:r>
    </w:p>
    <w:p w:rsidR="001A711E" w:rsidRPr="0035450C" w:rsidRDefault="001A711E" w:rsidP="001A711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35450C" w:rsidRDefault="001A711E" w:rsidP="001A711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поощрение и одобрение вызывают окрашенную положительными эмоциями реакцию;</w:t>
      </w:r>
    </w:p>
    <w:p w:rsidR="001A711E" w:rsidRPr="0035450C" w:rsidRDefault="001A711E" w:rsidP="001A711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поощрение и одобрение на ряду с проявлениями радости вызывает резкое повышение результативности выполнения задания;</w:t>
      </w:r>
    </w:p>
    <w:p w:rsidR="001A711E" w:rsidRPr="0035450C" w:rsidRDefault="001A711E" w:rsidP="001A711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равнодушное отношение к поощрению и одобрению;</w:t>
      </w:r>
    </w:p>
    <w:p w:rsidR="001A711E" w:rsidRPr="0035450C" w:rsidRDefault="001A711E" w:rsidP="001A711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при одобрение наблюдается дурашливость, неадекватность поведения.</w:t>
      </w:r>
    </w:p>
    <w:p w:rsidR="001A711E" w:rsidRDefault="001A711E" w:rsidP="001A71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A711E" w:rsidRPr="0035450C" w:rsidRDefault="001A711E" w:rsidP="001A71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t>РЕАКЦИЯ НА ЗАМЕЧАНИЯ</w:t>
      </w:r>
    </w:p>
    <w:p w:rsidR="001A711E" w:rsidRPr="0035450C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Реакция на замечания зависит не только от уровня интеллектуального развития, но и от воспитания. Оце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нивается качественная сторона реакции, ее окрашен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ность.</w:t>
      </w:r>
    </w:p>
    <w:p w:rsidR="001A711E" w:rsidRPr="0035450C" w:rsidRDefault="001A711E" w:rsidP="001A711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35450C" w:rsidRDefault="001A711E" w:rsidP="001A711E">
      <w:pPr>
        <w:widowControl w:val="0"/>
        <w:numPr>
          <w:ilvl w:val="0"/>
          <w:numId w:val="9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замечания старается исправить ошибку;</w:t>
      </w:r>
    </w:p>
    <w:p w:rsidR="001A711E" w:rsidRPr="0035450C" w:rsidRDefault="001A711E" w:rsidP="001A711E">
      <w:pPr>
        <w:widowControl w:val="0"/>
        <w:numPr>
          <w:ilvl w:val="0"/>
          <w:numId w:val="9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после замечания отказывается от дальнейших действий, раздражается, замыкается и т.п.;</w:t>
      </w:r>
    </w:p>
    <w:p w:rsidR="001A711E" w:rsidRPr="0035450C" w:rsidRDefault="001A711E" w:rsidP="001A711E">
      <w:pPr>
        <w:widowControl w:val="0"/>
        <w:numPr>
          <w:ilvl w:val="0"/>
          <w:numId w:val="9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отсутствуют реакции на замечание;</w:t>
      </w:r>
    </w:p>
    <w:p w:rsidR="001A711E" w:rsidRPr="0035450C" w:rsidRDefault="001A711E" w:rsidP="001A711E">
      <w:pPr>
        <w:widowControl w:val="0"/>
        <w:numPr>
          <w:ilvl w:val="0"/>
          <w:numId w:val="9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замечания наблюдаются ярко выраженные негативные, агрессивные реакции.</w:t>
      </w:r>
    </w:p>
    <w:p w:rsidR="001A711E" w:rsidRDefault="001A711E" w:rsidP="001A71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A711E" w:rsidRPr="0035450C" w:rsidRDefault="001A711E" w:rsidP="001A71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t>РЕАКЦИЯ НА НЕУДАЧУ</w:t>
      </w:r>
    </w:p>
    <w:p w:rsidR="001A711E" w:rsidRPr="0035450C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Реакция на неудачи встречается разная, может быть неадекватной. Качественная сторона реакции оценивает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по характеру поведенческих действий ребенка. Интерес представляет эмоциональный окрас реакции.</w:t>
      </w:r>
    </w:p>
    <w:p w:rsidR="001A711E" w:rsidRPr="0035450C" w:rsidRDefault="001A711E" w:rsidP="001A711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35450C" w:rsidRDefault="001A711E" w:rsidP="001A711E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обращение за оценкой правильности действий к взрослому;</w:t>
      </w:r>
    </w:p>
    <w:p w:rsidR="001A711E" w:rsidRPr="0035450C" w:rsidRDefault="001A711E" w:rsidP="001A711E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затруднение вызывает дезорганизацию деятельности, проявляющуюся в хаотичном переборе вариантов, при сохранении стремления донести задание до конца;</w:t>
      </w:r>
    </w:p>
    <w:p w:rsidR="001A711E" w:rsidRPr="0035450C" w:rsidRDefault="001A711E" w:rsidP="001A711E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потеря интереса при первом затруднении;</w:t>
      </w:r>
    </w:p>
    <w:p w:rsidR="001A711E" w:rsidRPr="0035450C" w:rsidRDefault="001A711E" w:rsidP="001A711E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затруднение вызывает расторможенность, проявляющуюся в массе быстрых неадекватных манипуляций с объектами;</w:t>
      </w:r>
    </w:p>
    <w:p w:rsidR="001A711E" w:rsidRPr="0035450C" w:rsidRDefault="001A711E" w:rsidP="001A711E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неудача приводит к пассивному уходу от выполнения задания, молчаливому отказу от дальнейшего участия в эксперименте;</w:t>
      </w:r>
    </w:p>
    <w:p w:rsidR="001A711E" w:rsidRPr="0035450C" w:rsidRDefault="001A711E" w:rsidP="001A711E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при неудаче – эмоциональный уход от выполнения задания, неадекватность эмоциональных реакций;</w:t>
      </w:r>
    </w:p>
    <w:p w:rsidR="001A711E" w:rsidRPr="0035450C" w:rsidRDefault="001A711E" w:rsidP="001A711E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при неудаче – активный уход от выполнения задания в форме агрессивных действий, разрушающих экспериментальную ситуацию.</w:t>
      </w:r>
    </w:p>
    <w:p w:rsidR="001A711E" w:rsidRDefault="001A711E" w:rsidP="001A71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A711E" w:rsidRPr="0035450C" w:rsidRDefault="001A711E" w:rsidP="001A71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t>ЭМОЦИОНАЛЬНОЕ СОСТОЯНИЕ ВО ВРЕМЯ ВЫПОЛНЕНИЯ ЗАДАНИЙ</w:t>
      </w:r>
    </w:p>
    <w:p w:rsidR="001A711E" w:rsidRPr="008325E6" w:rsidRDefault="001A711E" w:rsidP="001A711E">
      <w:pPr>
        <w:widowControl w:val="0"/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</w:pPr>
      <w:r w:rsidRPr="008325E6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t>Этот интегративный показатель оценивается по ре</w:t>
      </w:r>
      <w:r w:rsidRPr="008325E6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softHyphen/>
        <w:t>зультатам анализа эмоционального фона, выраженности эмоций, эмоциональной подвижности.</w:t>
      </w:r>
    </w:p>
    <w:p w:rsidR="001A711E" w:rsidRPr="008325E6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5E6">
        <w:rPr>
          <w:rFonts w:ascii="Times New Roman" w:eastAsia="Times New Roman" w:hAnsi="Times New Roman" w:cs="Times New Roman"/>
          <w:b/>
          <w:color w:val="000000"/>
          <w:w w:val="106"/>
          <w:sz w:val="24"/>
          <w:szCs w:val="24"/>
        </w:rPr>
        <w:t>Эмоциональный фон</w:t>
      </w:r>
      <w:r w:rsidRPr="008325E6">
        <w:rPr>
          <w:rFonts w:ascii="Times New Roman" w:eastAsia="Times New Roman" w:hAnsi="Times New Roman" w:cs="Times New Roman"/>
          <w:iCs/>
          <w:color w:val="000000"/>
          <w:w w:val="106"/>
          <w:sz w:val="24"/>
          <w:szCs w:val="24"/>
        </w:rPr>
        <w:t xml:space="preserve"> </w:t>
      </w:r>
      <w:r w:rsidRPr="008325E6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t>может быть положительным или отрицательным. Иногда бывает трудно отличить эмоцио</w:t>
      </w:r>
      <w:r w:rsidRPr="008325E6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softHyphen/>
        <w:t>нальный фон от реакции на ситуацию обследования.</w:t>
      </w:r>
    </w:p>
    <w:p w:rsidR="001A711E" w:rsidRPr="008325E6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5E6">
        <w:rPr>
          <w:rFonts w:ascii="Times New Roman" w:eastAsia="Times New Roman" w:hAnsi="Times New Roman" w:cs="Times New Roman"/>
          <w:b/>
          <w:iCs/>
          <w:color w:val="000000"/>
          <w:w w:val="106"/>
          <w:sz w:val="24"/>
          <w:szCs w:val="24"/>
        </w:rPr>
        <w:t>Проявления показателя: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адекватный, уравновешенный;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тревожный;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депрессивный;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безразличный;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эйфоричный;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дисфоричный.</w:t>
      </w:r>
    </w:p>
    <w:p w:rsidR="001A711E" w:rsidRPr="0035450C" w:rsidRDefault="001A711E" w:rsidP="001A711E">
      <w:pPr>
        <w:widowControl w:val="0"/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</w:pPr>
      <w:r w:rsidRPr="0035450C">
        <w:rPr>
          <w:rFonts w:ascii="Times New Roman" w:eastAsia="Times New Roman" w:hAnsi="Times New Roman" w:cs="Times New Roman"/>
          <w:b/>
          <w:color w:val="000000"/>
          <w:w w:val="106"/>
          <w:sz w:val="24"/>
          <w:szCs w:val="24"/>
        </w:rPr>
        <w:t>Выраженность эмоций</w:t>
      </w: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t>.</w:t>
      </w:r>
      <w:r w:rsidRPr="0035450C">
        <w:rPr>
          <w:rFonts w:ascii="Times New Roman" w:eastAsia="Times New Roman" w:hAnsi="Times New Roman" w:cs="Times New Roman"/>
          <w:iCs/>
          <w:color w:val="000000"/>
          <w:w w:val="106"/>
          <w:sz w:val="24"/>
          <w:szCs w:val="24"/>
        </w:rPr>
        <w:t xml:space="preserve"> </w:t>
      </w: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t>Оценивается, насколько ребе</w:t>
      </w: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softHyphen/>
        <w:t>нок умеет выражать свои чувства, насколько развит его эмо</w:t>
      </w: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softHyphen/>
        <w:t>циональный мир, усвоены ли ребенком оттенки эмоций.</w:t>
      </w:r>
    </w:p>
    <w:p w:rsidR="001A711E" w:rsidRPr="0035450C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w w:val="106"/>
          <w:sz w:val="24"/>
          <w:szCs w:val="24"/>
        </w:rPr>
      </w:pPr>
      <w:r w:rsidRPr="0035450C">
        <w:rPr>
          <w:rFonts w:ascii="Times New Roman" w:eastAsia="Times New Roman" w:hAnsi="Times New Roman" w:cs="Times New Roman"/>
          <w:b/>
          <w:iCs/>
          <w:color w:val="000000"/>
          <w:w w:val="106"/>
          <w:sz w:val="24"/>
          <w:szCs w:val="24"/>
        </w:rPr>
        <w:t>Проявления показателя: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внешне эмоциональные проявления отчётливо выражены и разнообразны, проявляются спонтанно;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эмоциональная напряжённость, утрированная серьёзность в сочетании с выраженной нерешительностью;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чрезмерная выраженность сензитивных или негативных эмоциональных реакций;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эмоциональная индифферентность или слабая выраженность эмоций.</w:t>
      </w:r>
    </w:p>
    <w:p w:rsidR="001A711E" w:rsidRPr="0035450C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50C">
        <w:rPr>
          <w:rFonts w:ascii="Times New Roman" w:eastAsia="Times New Roman" w:hAnsi="Times New Roman" w:cs="Times New Roman"/>
          <w:b/>
          <w:color w:val="000000"/>
          <w:w w:val="106"/>
          <w:sz w:val="24"/>
          <w:szCs w:val="24"/>
        </w:rPr>
        <w:t>Эмоциональная подвижность.</w:t>
      </w:r>
      <w:r w:rsidRPr="0035450C">
        <w:rPr>
          <w:rFonts w:ascii="Times New Roman" w:eastAsia="Times New Roman" w:hAnsi="Times New Roman" w:cs="Times New Roman"/>
          <w:iCs/>
          <w:color w:val="000000"/>
          <w:w w:val="106"/>
          <w:sz w:val="24"/>
          <w:szCs w:val="24"/>
        </w:rPr>
        <w:t xml:space="preserve"> </w:t>
      </w: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t>Оценивается скорость смены эмоций.</w:t>
      </w:r>
    </w:p>
    <w:p w:rsidR="001A711E" w:rsidRPr="0035450C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450C">
        <w:rPr>
          <w:rFonts w:ascii="Times New Roman" w:eastAsia="Times New Roman" w:hAnsi="Times New Roman" w:cs="Times New Roman"/>
          <w:b/>
          <w:iCs/>
          <w:color w:val="000000"/>
          <w:w w:val="106"/>
          <w:sz w:val="24"/>
          <w:szCs w:val="24"/>
        </w:rPr>
        <w:t>Проявления показателя: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эмоциональная уравновешенность;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чрезмерно быстрая и частая смена настроений;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эмоциональная ригидность.</w:t>
      </w:r>
    </w:p>
    <w:p w:rsidR="001A711E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1A711E" w:rsidRPr="0035450C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35450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ОБЩЕНИЕ</w:t>
      </w:r>
    </w:p>
    <w:p w:rsidR="001A711E" w:rsidRPr="007E3D5B" w:rsidRDefault="001A711E" w:rsidP="001A711E">
      <w:pPr>
        <w:widowControl w:val="0"/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</w:pPr>
      <w:r w:rsidRPr="007E3D5B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t>Оценивается характер общения ребенка со взрослым.</w:t>
      </w:r>
    </w:p>
    <w:p w:rsidR="001A711E" w:rsidRPr="007E3D5B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3D5B">
        <w:rPr>
          <w:rFonts w:ascii="Times New Roman" w:eastAsia="Times New Roman" w:hAnsi="Times New Roman" w:cs="Times New Roman"/>
          <w:b/>
          <w:iCs/>
          <w:color w:val="000000"/>
          <w:w w:val="106"/>
          <w:sz w:val="24"/>
          <w:szCs w:val="24"/>
        </w:rPr>
        <w:t>Проявления показателя: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активное общение;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реактивное, с элементами инициативного, общение;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реактивное общение;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пассивность в общении при общей сниженной пси</w:t>
      </w: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хической активности или непродуктивная актив</w:t>
      </w: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ность в общении.</w:t>
      </w:r>
    </w:p>
    <w:p w:rsidR="001A711E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u w:val="single"/>
        </w:rPr>
      </w:pPr>
    </w:p>
    <w:p w:rsidR="001A711E" w:rsidRPr="0035450C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u w:val="single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u w:val="single"/>
        </w:rPr>
        <w:t>РЕАКЦИЯ НА РЕЗУЛЬТАТ</w:t>
      </w:r>
    </w:p>
    <w:p w:rsidR="001A711E" w:rsidRPr="0035450C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</w:pPr>
      <w:r w:rsidRPr="007E3D5B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t>Обращается внимание на кри</w:t>
      </w:r>
      <w:r w:rsidRPr="007E3D5B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softHyphen/>
        <w:t xml:space="preserve">тичность оценки результатов своей работы. </w:t>
      </w:r>
    </w:p>
    <w:p w:rsidR="001A711E" w:rsidRPr="007E3D5B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3D5B">
        <w:rPr>
          <w:rFonts w:ascii="Times New Roman" w:eastAsia="Times New Roman" w:hAnsi="Times New Roman" w:cs="Times New Roman"/>
          <w:b/>
          <w:iCs/>
          <w:color w:val="000000"/>
          <w:w w:val="112"/>
          <w:sz w:val="24"/>
          <w:szCs w:val="24"/>
        </w:rPr>
        <w:t>Проявления показателя: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w w:val="112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понимание своих успехов и неудач;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критичность снижена, адекватность возможна после наводящих вопросов;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критичность снижена даже после наводящих вопросов;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некритичность.</w:t>
      </w:r>
    </w:p>
    <w:p w:rsidR="001A711E" w:rsidRPr="0035450C" w:rsidRDefault="001A711E" w:rsidP="001A711E">
      <w:pPr>
        <w:widowControl w:val="0"/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</w:pPr>
    </w:p>
    <w:p w:rsidR="001A711E" w:rsidRDefault="001A711E" w:rsidP="001A711E">
      <w:pPr>
        <w:widowControl w:val="0"/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w w:val="106"/>
          <w:sz w:val="28"/>
          <w:szCs w:val="28"/>
        </w:rPr>
      </w:pPr>
      <w:r w:rsidRPr="0035450C">
        <w:rPr>
          <w:rFonts w:ascii="Times New Roman" w:eastAsia="Times New Roman" w:hAnsi="Times New Roman" w:cs="Times New Roman"/>
          <w:b/>
          <w:bCs/>
          <w:color w:val="000000"/>
          <w:w w:val="106"/>
          <w:sz w:val="28"/>
          <w:szCs w:val="28"/>
        </w:rPr>
        <w:t>Особенности деятельности во время обследования</w:t>
      </w:r>
    </w:p>
    <w:p w:rsidR="001A711E" w:rsidRPr="0035450C" w:rsidRDefault="001A711E" w:rsidP="001A711E">
      <w:pPr>
        <w:widowControl w:val="0"/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w w:val="106"/>
          <w:sz w:val="28"/>
          <w:szCs w:val="28"/>
        </w:rPr>
      </w:pPr>
    </w:p>
    <w:p w:rsidR="001A711E" w:rsidRPr="008325E6" w:rsidRDefault="001A711E" w:rsidP="001A711E">
      <w:pPr>
        <w:widowControl w:val="0"/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u w:val="single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u w:val="single"/>
        </w:rPr>
        <w:t>НАЛИЧИЕ И СТОЙКОСТЬ ИНТЕРЕСА К ЗАДАНИЮ</w:t>
      </w:r>
    </w:p>
    <w:p w:rsidR="001A711E" w:rsidRPr="007E3D5B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D5B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t>Этот по</w:t>
      </w:r>
      <w:r w:rsidRPr="007E3D5B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softHyphen/>
        <w:t>казатель предполагает оценку степени выраженности ин</w:t>
      </w:r>
      <w:r w:rsidRPr="007E3D5B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softHyphen/>
        <w:t>тереса ребенка к заданию и квалификацию факторов, вли</w:t>
      </w:r>
      <w:r w:rsidRPr="007E3D5B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softHyphen/>
        <w:t>яющих на стойкость интереса. С одной стороны, он кос</w:t>
      </w:r>
      <w:r w:rsidRPr="007E3D5B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softHyphen/>
        <w:t>венно оценивает познавательную активность, любозна</w:t>
      </w:r>
      <w:r w:rsidRPr="007E3D5B"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B187632" wp14:editId="447B1C14">
                <wp:simplePos x="0" y="0"/>
                <wp:positionH relativeFrom="margin">
                  <wp:posOffset>8275320</wp:posOffset>
                </wp:positionH>
                <wp:positionV relativeFrom="paragraph">
                  <wp:posOffset>2884805</wp:posOffset>
                </wp:positionV>
                <wp:extent cx="0" cy="4133215"/>
                <wp:effectExtent l="7620" t="11430" r="11430" b="825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33215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40A830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1.6pt,227.15pt" to="651.6pt,5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" o:allowincell="f" strokeweight=".35pt">
                <w10:wrap anchorx="margin"/>
              </v:line>
            </w:pict>
          </mc:Fallback>
        </mc:AlternateConten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  <w:t>тельность ребенка, с другой стороны - характер мотиви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  <w:softHyphen/>
        <w:t xml:space="preserve">ровки, повлиявший на принятие ребенком условий задачи (внешний, внутренний). </w:t>
      </w:r>
    </w:p>
    <w:p w:rsidR="001A711E" w:rsidRPr="007E3D5B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3D5B">
        <w:rPr>
          <w:rFonts w:ascii="Times New Roman" w:eastAsia="Times New Roman" w:hAnsi="Times New Roman" w:cs="Times New Roman"/>
          <w:b/>
          <w:iCs/>
          <w:color w:val="000000"/>
          <w:w w:val="107"/>
          <w:sz w:val="24"/>
          <w:szCs w:val="24"/>
        </w:rPr>
        <w:t>Проявления показателя: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выраженный, стойкий интерес от начала до конца задания;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 xml:space="preserve">выраженный интерес в начале </w:t>
      </w:r>
      <w:r w:rsidRPr="0035450C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 xml:space="preserve">задания, 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но пропада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ющий из-за низкой работоспособности;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выраженный интерес в начале задания, но пропада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ющий из-за чрезмерной отвлекаемости;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выраженный интерес в начале задания, но пропадаю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щий из-за неудач или замечаний экспериментатора;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 xml:space="preserve">поверхностный интерес в начале </w:t>
      </w:r>
      <w:r w:rsidRPr="0035450C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 xml:space="preserve">заданий, 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компенси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руемый положительной оценкой экспериментатора;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поверхностный, слабый интерес, ничем не компен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сируемый.</w:t>
      </w:r>
    </w:p>
    <w:p w:rsidR="001A711E" w:rsidRDefault="001A711E" w:rsidP="001A71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A711E" w:rsidRPr="0035450C" w:rsidRDefault="001A711E" w:rsidP="001A71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lastRenderedPageBreak/>
        <w:t>ПОНИМАНИЕ ИНСТРУКЦИИ</w:t>
      </w:r>
    </w:p>
    <w:p w:rsidR="001A711E" w:rsidRPr="007E3D5B" w:rsidRDefault="001A711E" w:rsidP="001A711E">
      <w:pPr>
        <w:widowControl w:val="0"/>
        <w:shd w:val="clear" w:color="auto" w:fill="FFFFFF"/>
        <w:tabs>
          <w:tab w:val="left" w:pos="55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</w:pPr>
      <w:r w:rsidRPr="007E3D5B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</w:rPr>
        <w:t xml:space="preserve">Оценивается 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  <w:t>характер дос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  <w:softHyphen/>
        <w:t>тупной ребенку инструкции, необходимость и качество ее изменения для улучшения понимания, способность сохранять инструкцию до конца работы. Критерием по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  <w:softHyphen/>
        <w:t>нимания ребенком инструкции является выполнение им действий в русле инструкции и отпеты на вопросы. Данный показатель позволяет определить характер трудностей, испытываемых ребенком при понимании инструкции, что помогает оценить его психическое сос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  <w:softHyphen/>
        <w:t>тояние.</w:t>
      </w:r>
    </w:p>
    <w:p w:rsidR="001A711E" w:rsidRPr="007E3D5B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3D5B">
        <w:rPr>
          <w:rFonts w:ascii="Times New Roman" w:eastAsia="Times New Roman" w:hAnsi="Times New Roman" w:cs="Times New Roman"/>
          <w:b/>
          <w:iCs/>
          <w:color w:val="000000"/>
          <w:w w:val="112"/>
          <w:sz w:val="24"/>
          <w:szCs w:val="24"/>
        </w:rPr>
        <w:t>Проявления показателя: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w w:val="112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 xml:space="preserve">инструкция понимается, </w:t>
      </w:r>
      <w:r w:rsidRPr="0035450C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 xml:space="preserve">сохраняется 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до конца зада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ния;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 xml:space="preserve">инструкция принимается, </w:t>
      </w:r>
      <w:r w:rsidRPr="0035450C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 xml:space="preserve">наблюдаются 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трудности вхождения в работу, некоторые привила постигаются в процессе работы;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инструкция теряется, самоконтроль присутствует только в отношении части инструкции;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принимается общая цель задания</w:t>
      </w:r>
      <w:r w:rsidRPr="0035450C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 xml:space="preserve"> и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 xml:space="preserve"> элементы инструкции; до конца задания не сохраняются даже легкие правила;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инструкция не принимается, наблюдается стихий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ная активность.</w:t>
      </w:r>
    </w:p>
    <w:p w:rsidR="001A711E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u w:val="single"/>
        </w:rPr>
      </w:pPr>
    </w:p>
    <w:p w:rsidR="001A711E" w:rsidRPr="0035450C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u w:val="single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u w:val="single"/>
        </w:rPr>
        <w:t>ОРИЕНТИРОВОЧНАЯ ДЕЯТЕЛЬНОСТЬ</w:t>
      </w:r>
    </w:p>
    <w:p w:rsidR="001A711E" w:rsidRPr="007E3D5B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  <w:t>Оценивается по ха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  <w:softHyphen/>
        <w:t>рактеру поведенческих реакций ребенка в ходе изучения и анализа стимульного материала, используемого в зада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  <w:softHyphen/>
        <w:t>нии. Ориентировочная деятельность носит активный, це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  <w:softHyphen/>
        <w:t>ленаправленный характер у здоровых детей и нарушает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  <w:softHyphen/>
        <w:t>ся, становясь хаотичной, малопродуктивной, при снижен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  <w:softHyphen/>
        <w:t>ной умственной работоспособности и психическом недо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  <w:softHyphen/>
        <w:t>развитии.</w:t>
      </w:r>
    </w:p>
    <w:p w:rsidR="001A711E" w:rsidRPr="007E3D5B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3D5B">
        <w:rPr>
          <w:rFonts w:ascii="Times New Roman" w:eastAsia="Times New Roman" w:hAnsi="Times New Roman" w:cs="Times New Roman"/>
          <w:b/>
          <w:iCs/>
          <w:color w:val="000000"/>
          <w:w w:val="112"/>
          <w:sz w:val="24"/>
          <w:szCs w:val="24"/>
        </w:rPr>
        <w:t>Проявления показателя: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w w:val="112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выраженная активность и целенаправленность при изучении объектов;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сниженная внешняя активность при рациональном использовании стимульного материала;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активность и целенаправленность постепенно ухуд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шаются из-за неудач или пресыщения деятельностью;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сниженная активность при малопродуктивном поиске решения;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выраженная внешняя активность при хаотичном, бессистемном манипулировании стимульным материалом.</w:t>
      </w:r>
    </w:p>
    <w:p w:rsidR="001A711E" w:rsidRDefault="001A711E" w:rsidP="001A71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A711E" w:rsidRPr="0035450C" w:rsidRDefault="001A711E" w:rsidP="001A71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t>САМОСТОЯТЕЛЬНОСТЬ ВЫПОЛНЕНИЯ ЗАДАНИЯ</w:t>
      </w:r>
    </w:p>
    <w:p w:rsidR="001A711E" w:rsidRPr="007E3D5B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  <w:t>Предпола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  <w:softHyphen/>
        <w:t>гается оценка возможности выполнения ребенком задания без помощи экспериментатора и квалификация характера трудностей, требующих вмешательства взрослого.</w:t>
      </w:r>
    </w:p>
    <w:p w:rsidR="001A711E" w:rsidRPr="007E3D5B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3D5B">
        <w:rPr>
          <w:rFonts w:ascii="Times New Roman" w:eastAsia="Times New Roman" w:hAnsi="Times New Roman" w:cs="Times New Roman"/>
          <w:b/>
          <w:iCs/>
          <w:color w:val="000000"/>
          <w:w w:val="107"/>
          <w:sz w:val="24"/>
          <w:szCs w:val="24"/>
        </w:rPr>
        <w:t>Проявления показателя: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самостоятельно начинает и без помощи взрослого выполняет задание;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не может самостоятельно начать и/или выполнять задание из-за боязни допустить ошибку (нужна стимулирующая помощь);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не может самостоятельно выполнять задание из-за пресыщения деятельностью (нужна организующая помощь);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не может самостоятельно выполнять задание из-за неустойчивости внимания (нужна организующая помощь);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1F102C8" wp14:editId="5604927D">
                <wp:simplePos x="0" y="0"/>
                <wp:positionH relativeFrom="margin">
                  <wp:posOffset>8282305</wp:posOffset>
                </wp:positionH>
                <wp:positionV relativeFrom="paragraph">
                  <wp:posOffset>2560320</wp:posOffset>
                </wp:positionV>
                <wp:extent cx="0" cy="3168650"/>
                <wp:effectExtent l="5080" t="7620" r="13970" b="508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6865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B74DE9" id="Прямая соединительная линия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2.15pt,201.6pt" to="652.15pt,4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" o:allowincell="f" strokeweight=".35pt">
                <w10:wrap anchorx="margin"/>
              </v:line>
            </w:pict>
          </mc:Fallback>
        </mc:AlternateConten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может самостоятельно начать и/или выполнять задание из-за неумения построить программу действий (нужна разъясняющая помощь);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может самостоятельно выполнять задание из-за поверхностного или нестойкого интереса (нужна стимулирующая помощь).</w:t>
      </w:r>
    </w:p>
    <w:p w:rsidR="001A711E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1A711E" w:rsidRPr="0035450C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ХАРАКТЕР ДЕЯТЕЛЬНОСТИ (ЦЕЛЕНАПРАВЛЕННОСТЬ И АКТИВНОСТЬ)</w:t>
      </w:r>
    </w:p>
    <w:p w:rsidR="001A711E" w:rsidRPr="00C3411B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411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Оценивается способность ребенка активно действовать в процессе выполнения задания в соответ</w:t>
      </w:r>
      <w:r w:rsidRPr="00C3411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ствии с поставленной целью.</w:t>
      </w:r>
    </w:p>
    <w:p w:rsidR="001A711E" w:rsidRPr="00C3411B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411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Проявления показателя: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активно и целенаправленно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действует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ствии с поставленной целью;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активность и целенаправленность резко снижаются из-за неудач, замечаний экспериментатора, не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устойчивости внимания, пресыщения деятельностью;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недостаточно активная, нецеленаправленная, но улучшаемая стимуляцией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деятельность;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очень инертная, либо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бесцельная,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хаотичная, не улучшаемая стимуляцией и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разъяснением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деятельность.</w:t>
      </w:r>
    </w:p>
    <w:p w:rsidR="001A711E" w:rsidRDefault="001A711E" w:rsidP="001A71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A711E" w:rsidRPr="0035450C" w:rsidRDefault="001A711E" w:rsidP="001A71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t>ТЕМП И ДИНАМИКА ДЕЯТЕЛЬНОСТИ</w:t>
      </w:r>
    </w:p>
    <w:p w:rsidR="001A711E" w:rsidRPr="005D49A3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Осуществляется оценка темпа деятельности, которая предусматривает ха</w:t>
      </w: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рактеристику скорости, с которой ребенок выполняет за</w:t>
      </w: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дание. Темп может отклоняться как в сторону слишком быстрого, «молниеносного» </w:t>
      </w:r>
      <w:r w:rsidRPr="005D49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(деятельность </w:t>
      </w: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приобретает от</w:t>
      </w: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тенок суетливости), так и в сторону патологически замедленного (деятельность приобретает опенок вязкости, тя</w:t>
      </w: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гучести). Динамический аспект деятельности характери</w:t>
      </w: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зует изменение ее темпа на протяжении выполнения ре</w:t>
      </w: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бенком задания.</w:t>
      </w:r>
    </w:p>
    <w:p w:rsidR="001A711E" w:rsidRPr="005D49A3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49A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Проявления показателя: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умеренный или высокий темп, равномерный при вы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полнении всего задания;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медлительность, но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равномерность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всего задания;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умеренный или высокий темп сменяется медли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тельностью, или наоборот (неравномерная динами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ка);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импульсивность, расторможенность, поспешность при выполнении задания;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крайняя медлительность, заторможенность при вы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полнении задания.</w:t>
      </w:r>
    </w:p>
    <w:p w:rsidR="001A711E" w:rsidRDefault="001A711E" w:rsidP="001A71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A711E" w:rsidRPr="0035450C" w:rsidRDefault="001A711E" w:rsidP="001A71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t>РАБОТОСПОСОБНОСТЬ</w:t>
      </w:r>
    </w:p>
    <w:p w:rsidR="001A711E" w:rsidRPr="005D49A3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Оценивается, насколько быстро наблюдается снижение работоспособности у ребенка в процессе выполнения задания и каков характер измене</w:t>
      </w: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работоспособности (линейный, циклический).</w:t>
      </w:r>
    </w:p>
    <w:p w:rsidR="001A711E" w:rsidRPr="005D49A3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49A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Проявления показателя: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нормальная работоспособность сохраняется до кон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задания;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умеренная работоспособность (пресыщение деятель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ностью наблюдается с середины или к концу зада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ния);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мерцательный характер работоспособности;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низкая работоспособность (пресыщение деятель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ностью наблюдается с начала выполнения задания).</w:t>
      </w:r>
    </w:p>
    <w:p w:rsidR="001A711E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1A711E" w:rsidRPr="0035450C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ОСОБЕННОСТИ РЕГУЛЯЦИИ ДЕЯТЕЛЬНОСТИ</w:t>
      </w:r>
    </w:p>
    <w:p w:rsidR="001A711E" w:rsidRPr="0035450C" w:rsidRDefault="001A711E" w:rsidP="001A711E">
      <w:pPr>
        <w:widowControl w:val="0"/>
        <w:shd w:val="clear" w:color="auto" w:fill="FFFFFF"/>
        <w:tabs>
          <w:tab w:val="left" w:pos="544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7E3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Оценива</w:t>
      </w:r>
      <w:r w:rsidRPr="005E7E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ются уровень развития у ребенка способности самосто</w:t>
      </w:r>
      <w:r w:rsidRPr="005E7E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ятельно контролировать правильность выполнения за</w:t>
      </w:r>
      <w:r w:rsidRPr="005E7E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дания; степень необходимой организации контроля за деятельностью ребенка со стороны взрослого; особен</w:t>
      </w:r>
      <w:r w:rsidRPr="005E7E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 словесной регуляции ребенком собственной дея</w:t>
      </w:r>
      <w:r w:rsidRPr="005E7E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тельности.</w:t>
      </w:r>
    </w:p>
    <w:p w:rsidR="001A711E" w:rsidRPr="005E7E3F" w:rsidRDefault="001A711E" w:rsidP="001A711E">
      <w:pPr>
        <w:widowControl w:val="0"/>
        <w:shd w:val="clear" w:color="auto" w:fill="FFFFFF"/>
        <w:tabs>
          <w:tab w:val="left" w:pos="544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7E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Особенности саморегуляции</w:t>
      </w:r>
    </w:p>
    <w:p w:rsidR="001A711E" w:rsidRPr="005E7E3F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E3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Проявления показателя: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 при выполнении задания отсутствуют;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 допускаются, но исправляются самостоя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 самостоятельно не замечаются, для пра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вильного выполнения всего или части задания тре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буется помощь взрослого.</w:t>
      </w:r>
    </w:p>
    <w:p w:rsidR="001A711E" w:rsidRPr="005E7E3F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E3F"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874AB77" wp14:editId="7EE2B6D7">
                <wp:simplePos x="0" y="0"/>
                <wp:positionH relativeFrom="margin">
                  <wp:posOffset>8328025</wp:posOffset>
                </wp:positionH>
                <wp:positionV relativeFrom="paragraph">
                  <wp:posOffset>2592070</wp:posOffset>
                </wp:positionV>
                <wp:extent cx="0" cy="4411980"/>
                <wp:effectExtent l="12700" t="10160" r="6350" b="698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11980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CF0055" id="Прямая соединительная линия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5.75pt,204.1pt" to="655.75pt,5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" o:allowincell="f" strokeweight=".2pt">
                <w10:wrap anchorx="margin"/>
              </v:line>
            </w:pict>
          </mc:Fallback>
        </mc:AlternateContent>
      </w:r>
      <w:r w:rsidRPr="005E7E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Особенности словесной регуляции</w:t>
      </w:r>
    </w:p>
    <w:p w:rsidR="001A711E" w:rsidRPr="005E7E3F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E3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Проявления показателя: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играет планирующую функцию (слово предва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ряет действие);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играет сопровождающую функцию (слово сопровождает действие);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выполняет констатирующую функцию (слово дополняет действие);</w:t>
      </w:r>
    </w:p>
    <w:p w:rsidR="001A711E" w:rsidRDefault="001A711E" w:rsidP="001A711E">
      <w:pPr>
        <w:pStyle w:val="a3"/>
        <w:widowControl w:val="0"/>
        <w:numPr>
          <w:ilvl w:val="0"/>
          <w:numId w:val="2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речевое сопровождение отсутствует или не относится к выполняемым действиям.</w:t>
      </w:r>
    </w:p>
    <w:p w:rsidR="001A711E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1A711E" w:rsidRPr="00376A32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ОРГАНИЗАЦИЯ ПОМОЩИ</w:t>
      </w:r>
    </w:p>
    <w:p w:rsidR="001A711E" w:rsidRPr="005E7E3F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E3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Характеризуется </w:t>
      </w:r>
      <w:r w:rsidRPr="005E7E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качеством оказанной ребенку помощи. </w:t>
      </w:r>
    </w:p>
    <w:p w:rsidR="001A711E" w:rsidRPr="005E7E3F" w:rsidRDefault="001A711E" w:rsidP="001A711E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E3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Проявления показателя: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организующая;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стимулирующая;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разъясняющая;</w:t>
      </w:r>
    </w:p>
    <w:p w:rsidR="001A711E" w:rsidRPr="0035450C" w:rsidRDefault="001A711E" w:rsidP="001A711E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наглядно-действенная;</w:t>
      </w:r>
    </w:p>
    <w:p w:rsidR="001A711E" w:rsidRDefault="001A711E" w:rsidP="001A711E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конкретная обучающая.</w:t>
      </w:r>
    </w:p>
    <w:p w:rsidR="001A711E" w:rsidRPr="0035450C" w:rsidRDefault="001A711E" w:rsidP="001A711E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711E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54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Особенности познавательной сферы и моторной функции рук</w:t>
      </w:r>
    </w:p>
    <w:p w:rsidR="001A711E" w:rsidRPr="0035450C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A711E" w:rsidRPr="00F33198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8">
        <w:rPr>
          <w:rFonts w:ascii="Times New Roman" w:eastAsia="Calibri" w:hAnsi="Times New Roman" w:cs="Times New Roman"/>
          <w:sz w:val="24"/>
          <w:szCs w:val="24"/>
        </w:rPr>
        <w:t>Уровень и качественное своеобразие развития психи</w:t>
      </w:r>
      <w:r w:rsidRPr="00F33198">
        <w:rPr>
          <w:rFonts w:ascii="Times New Roman" w:eastAsia="Calibri" w:hAnsi="Times New Roman" w:cs="Times New Roman"/>
          <w:sz w:val="24"/>
          <w:szCs w:val="24"/>
        </w:rPr>
        <w:softHyphen/>
        <w:t xml:space="preserve">ческих функций оцениваются по </w:t>
      </w:r>
      <w:r w:rsidRPr="00F33198">
        <w:rPr>
          <w:rFonts w:ascii="Times New Roman" w:eastAsia="Calibri" w:hAnsi="Times New Roman" w:cs="Times New Roman"/>
          <w:bCs/>
          <w:sz w:val="24"/>
          <w:szCs w:val="24"/>
        </w:rPr>
        <w:t xml:space="preserve">результатам </w:t>
      </w:r>
      <w:r w:rsidRPr="00F33198">
        <w:rPr>
          <w:rFonts w:ascii="Times New Roman" w:eastAsia="Calibri" w:hAnsi="Times New Roman" w:cs="Times New Roman"/>
          <w:sz w:val="24"/>
          <w:szCs w:val="24"/>
        </w:rPr>
        <w:t>выполне</w:t>
      </w:r>
      <w:r w:rsidRPr="00F33198">
        <w:rPr>
          <w:rFonts w:ascii="Times New Roman" w:eastAsia="Calibri" w:hAnsi="Times New Roman" w:cs="Times New Roman"/>
          <w:sz w:val="24"/>
          <w:szCs w:val="24"/>
        </w:rPr>
        <w:softHyphen/>
        <w:t>ния испытуемым диагностических заданий. При этом ди</w:t>
      </w:r>
      <w:r w:rsidRPr="00F33198">
        <w:rPr>
          <w:rFonts w:ascii="Times New Roman" w:eastAsia="Calibri" w:hAnsi="Times New Roman" w:cs="Times New Roman"/>
          <w:sz w:val="24"/>
          <w:szCs w:val="24"/>
        </w:rPr>
        <w:softHyphen/>
        <w:t xml:space="preserve">агноста должен интересовать не </w:t>
      </w:r>
      <w:r w:rsidRPr="00F33198">
        <w:rPr>
          <w:rFonts w:ascii="Times New Roman" w:eastAsia="Calibri" w:hAnsi="Times New Roman" w:cs="Times New Roman"/>
          <w:bCs/>
          <w:sz w:val="24"/>
          <w:szCs w:val="24"/>
        </w:rPr>
        <w:t xml:space="preserve">собственно </w:t>
      </w:r>
      <w:r w:rsidRPr="00F33198">
        <w:rPr>
          <w:rFonts w:ascii="Times New Roman" w:eastAsia="Calibri" w:hAnsi="Times New Roman" w:cs="Times New Roman"/>
          <w:sz w:val="24"/>
          <w:szCs w:val="24"/>
        </w:rPr>
        <w:t xml:space="preserve">результат — «задание выполнено» либо </w:t>
      </w:r>
      <w:r w:rsidRPr="00F33198">
        <w:rPr>
          <w:rFonts w:ascii="Times New Roman" w:eastAsia="Calibri" w:hAnsi="Times New Roman" w:cs="Times New Roman"/>
          <w:bCs/>
          <w:sz w:val="24"/>
          <w:szCs w:val="24"/>
        </w:rPr>
        <w:t>«задание не вы</w:t>
      </w:r>
      <w:r w:rsidRPr="00F33198">
        <w:rPr>
          <w:rFonts w:ascii="Times New Roman" w:eastAsia="Calibri" w:hAnsi="Times New Roman" w:cs="Times New Roman"/>
          <w:sz w:val="24"/>
          <w:szCs w:val="24"/>
        </w:rPr>
        <w:t>полнено», а ка</w:t>
      </w:r>
      <w:r w:rsidRPr="00F33198">
        <w:rPr>
          <w:rFonts w:ascii="Times New Roman" w:eastAsia="Calibri" w:hAnsi="Times New Roman" w:cs="Times New Roman"/>
          <w:sz w:val="24"/>
          <w:szCs w:val="24"/>
        </w:rPr>
        <w:softHyphen/>
        <w:t>чественные особенности результата.</w:t>
      </w:r>
    </w:p>
    <w:p w:rsidR="001A711E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1A711E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ОСОБЕННОСТИ ВНИМАНИЯ</w:t>
      </w:r>
    </w:p>
    <w:p w:rsidR="001A711E" w:rsidRPr="00F63F0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Оцениваются такие свой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ства внимания, как устойчивость, концентрация, произ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 xml:space="preserve">вольность. Вывод об уровне </w:t>
      </w:r>
      <w:r w:rsidRPr="00F63F0E">
        <w:rPr>
          <w:rFonts w:ascii="Times New Roman" w:eastAsia="Calibri" w:hAnsi="Times New Roman" w:cs="Times New Roman"/>
          <w:bCs/>
          <w:sz w:val="24"/>
          <w:szCs w:val="24"/>
        </w:rPr>
        <w:t xml:space="preserve">развития </w:t>
      </w:r>
      <w:r w:rsidRPr="00F63F0E">
        <w:rPr>
          <w:rFonts w:ascii="Times New Roman" w:eastAsia="Calibri" w:hAnsi="Times New Roman" w:cs="Times New Roman"/>
          <w:sz w:val="24"/>
          <w:szCs w:val="24"/>
        </w:rPr>
        <w:t xml:space="preserve">данной психической функции делается на основании </w:t>
      </w:r>
      <w:r w:rsidRPr="00F63F0E">
        <w:rPr>
          <w:rFonts w:ascii="Times New Roman" w:eastAsia="Calibri" w:hAnsi="Times New Roman" w:cs="Times New Roman"/>
          <w:bCs/>
          <w:sz w:val="24"/>
          <w:szCs w:val="24"/>
        </w:rPr>
        <w:t xml:space="preserve">выполнения </w:t>
      </w:r>
      <w:r w:rsidRPr="00F63F0E">
        <w:rPr>
          <w:rFonts w:ascii="Times New Roman" w:eastAsia="Calibri" w:hAnsi="Times New Roman" w:cs="Times New Roman"/>
          <w:sz w:val="24"/>
          <w:szCs w:val="24"/>
        </w:rPr>
        <w:t>всего комплекса заданий.</w:t>
      </w:r>
    </w:p>
    <w:p w:rsidR="001A711E" w:rsidRPr="00F63F0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sz w:val="24"/>
          <w:szCs w:val="24"/>
        </w:rPr>
        <w:t>Устойчивость и концентрация внимания</w:t>
      </w:r>
    </w:p>
    <w:p w:rsidR="001A711E" w:rsidRPr="00F63F0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F63F0E" w:rsidRDefault="001A711E" w:rsidP="001A711E">
      <w:pPr>
        <w:pStyle w:val="a3"/>
        <w:numPr>
          <w:ilvl w:val="0"/>
          <w:numId w:val="27"/>
        </w:numPr>
        <w:spacing w:after="0" w:line="276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внимание устойчивое, длительность сосредоточе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ния и переключение внимания удовлетворитель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ные;</w:t>
      </w:r>
    </w:p>
    <w:p w:rsidR="001A711E" w:rsidRPr="00F63F0E" w:rsidRDefault="001A711E" w:rsidP="001A711E">
      <w:pPr>
        <w:pStyle w:val="a3"/>
        <w:numPr>
          <w:ilvl w:val="0"/>
          <w:numId w:val="2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отвлекаемость наблюдается к концу задания;</w:t>
      </w:r>
    </w:p>
    <w:p w:rsidR="001A711E" w:rsidRPr="00F63F0E" w:rsidRDefault="001A711E" w:rsidP="001A711E">
      <w:pPr>
        <w:pStyle w:val="a3"/>
        <w:numPr>
          <w:ilvl w:val="0"/>
          <w:numId w:val="2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колебания внимания отмечаются по мере столкнове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ния с трудностями;</w:t>
      </w:r>
    </w:p>
    <w:p w:rsidR="001A711E" w:rsidRPr="00F63F0E" w:rsidRDefault="001A711E" w:rsidP="001A711E">
      <w:pPr>
        <w:pStyle w:val="a3"/>
        <w:numPr>
          <w:ilvl w:val="0"/>
          <w:numId w:val="2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lastRenderedPageBreak/>
        <w:t>внимание недостаточно устойчивое, поверхностное, быстро истощается, или вязкое, плохо переключае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мое, организующая помощь эффективна;</w:t>
      </w:r>
    </w:p>
    <w:p w:rsidR="001A711E" w:rsidRPr="00F63F0E" w:rsidRDefault="001A711E" w:rsidP="001A711E">
      <w:pPr>
        <w:pStyle w:val="a3"/>
        <w:numPr>
          <w:ilvl w:val="0"/>
          <w:numId w:val="2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низкая концентрация и неустойчивость внимания (ребенок плохо сосредотачивается, с трудом удержи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вает внимание на объекте) на протяжении всего ис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следования, либо ярко выраженная ригидность, вяз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кость; организующая помощь малоэффективна.</w:t>
      </w:r>
    </w:p>
    <w:p w:rsidR="001A711E" w:rsidRPr="00F63F0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sz w:val="24"/>
          <w:szCs w:val="24"/>
        </w:rPr>
        <w:t>Произвольность внимания</w:t>
      </w:r>
    </w:p>
    <w:p w:rsidR="001A711E" w:rsidRPr="00F63F0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sz w:val="24"/>
          <w:szCs w:val="24"/>
        </w:rPr>
        <w:t>Проявления показателя:</w:t>
      </w:r>
    </w:p>
    <w:p w:rsidR="001A711E" w:rsidRPr="00F63F0E" w:rsidRDefault="001A711E" w:rsidP="001A711E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наблюдается способность к длительному сосредото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чению и переключению внимания;</w:t>
      </w:r>
    </w:p>
    <w:p w:rsidR="001A711E" w:rsidRPr="00F63F0E" w:rsidRDefault="001A711E" w:rsidP="001A711E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способность к концентрации внимания проявляется нестойко;</w:t>
      </w:r>
    </w:p>
    <w:p w:rsidR="001A711E" w:rsidRPr="00F63F0E" w:rsidRDefault="001A711E" w:rsidP="001A711E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концентрация внимания возможна на короткий срок;</w:t>
      </w:r>
    </w:p>
    <w:p w:rsidR="001A711E" w:rsidRPr="00F63F0E" w:rsidRDefault="001A711E" w:rsidP="001A711E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произвольное внимание не сформировано.</w:t>
      </w:r>
    </w:p>
    <w:p w:rsidR="001A711E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1A711E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ОСОБЕННОСТИ ВОСПРИЯТИЯ</w:t>
      </w:r>
    </w:p>
    <w:p w:rsidR="001A711E" w:rsidRPr="00F63F0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Данный комплексный по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казатель включает в себя оценку зрительного восприятия цвета, формы, предметное восприятие, пространственное восприятие, социальную перцепцию, фонематическое восприятие.</w:t>
      </w:r>
    </w:p>
    <w:p w:rsidR="001A711E" w:rsidRPr="00F63F0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sz w:val="24"/>
          <w:szCs w:val="24"/>
        </w:rPr>
        <w:t>Зрительное восприятие цвета</w:t>
      </w:r>
    </w:p>
    <w:p w:rsidR="001A711E" w:rsidRPr="00F63F0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Оценивается способность ре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бенка зрительно дифференцировать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предметы</w:t>
      </w:r>
      <w:r w:rsidRPr="00F63F0E">
        <w:rPr>
          <w:rFonts w:ascii="Times New Roman" w:eastAsia="Calibri" w:hAnsi="Times New Roman" w:cs="Times New Roman"/>
          <w:sz w:val="24"/>
          <w:szCs w:val="24"/>
        </w:rPr>
        <w:t xml:space="preserve"> по цвету раскрашива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емые фигуры.</w:t>
      </w:r>
    </w:p>
    <w:p w:rsidR="001A711E" w:rsidRPr="00F63F0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AC5CF7" w:rsidRDefault="001A711E" w:rsidP="001A711E">
      <w:pPr>
        <w:pStyle w:val="a3"/>
        <w:numPr>
          <w:ilvl w:val="0"/>
          <w:numId w:val="4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CF7">
        <w:rPr>
          <w:rFonts w:ascii="Times New Roman" w:eastAsia="Calibri" w:hAnsi="Times New Roman" w:cs="Times New Roman"/>
          <w:sz w:val="24"/>
          <w:szCs w:val="24"/>
        </w:rPr>
        <w:t>цветовая гамма изображения и эталона совпадают;</w:t>
      </w:r>
    </w:p>
    <w:p w:rsidR="001A711E" w:rsidRPr="00AC5CF7" w:rsidRDefault="001A711E" w:rsidP="001A711E">
      <w:pPr>
        <w:pStyle w:val="a3"/>
        <w:numPr>
          <w:ilvl w:val="0"/>
          <w:numId w:val="4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A8D424D" wp14:editId="783568E6">
                <wp:simplePos x="0" y="0"/>
                <wp:positionH relativeFrom="margin">
                  <wp:posOffset>8321040</wp:posOffset>
                </wp:positionH>
                <wp:positionV relativeFrom="paragraph">
                  <wp:posOffset>2548890</wp:posOffset>
                </wp:positionV>
                <wp:extent cx="0" cy="4457700"/>
                <wp:effectExtent l="5715" t="8255" r="13335" b="1079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5770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55906" id="Прямая соединительная линия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5.2pt,200.7pt" to="655.2pt,5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" o:allowincell="f" strokeweight=".35pt">
                <w10:wrap anchorx="margin"/>
              </v:line>
            </w:pict>
          </mc:Fallback>
        </mc:AlternateContent>
      </w:r>
      <w:r w:rsidRPr="00AC5CF7">
        <w:rPr>
          <w:rFonts w:ascii="Times New Roman" w:eastAsia="Calibri" w:hAnsi="Times New Roman" w:cs="Times New Roman"/>
          <w:sz w:val="24"/>
          <w:szCs w:val="24"/>
        </w:rPr>
        <w:t>наблюдается искажение оттеночных цветов;</w:t>
      </w:r>
    </w:p>
    <w:p w:rsidR="001A711E" w:rsidRPr="00AC5CF7" w:rsidRDefault="001A711E" w:rsidP="001A711E">
      <w:pPr>
        <w:pStyle w:val="a3"/>
        <w:numPr>
          <w:ilvl w:val="0"/>
          <w:numId w:val="4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CF7">
        <w:rPr>
          <w:rFonts w:ascii="Times New Roman" w:eastAsia="Calibri" w:hAnsi="Times New Roman" w:cs="Times New Roman"/>
          <w:sz w:val="24"/>
          <w:szCs w:val="24"/>
        </w:rPr>
        <w:t>наблюдается искажение основных цветов;</w:t>
      </w:r>
    </w:p>
    <w:p w:rsidR="001A711E" w:rsidRPr="00AC5CF7" w:rsidRDefault="001A711E" w:rsidP="001A711E">
      <w:pPr>
        <w:pStyle w:val="a3"/>
        <w:numPr>
          <w:ilvl w:val="0"/>
          <w:numId w:val="4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CF7">
        <w:rPr>
          <w:rFonts w:ascii="Times New Roman" w:eastAsia="Calibri" w:hAnsi="Times New Roman" w:cs="Times New Roman"/>
          <w:sz w:val="24"/>
          <w:szCs w:val="24"/>
        </w:rPr>
        <w:t>наблюдается грубое искажение в цветопередаче.</w:t>
      </w:r>
    </w:p>
    <w:p w:rsidR="001A711E" w:rsidRPr="00F63F0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bCs/>
          <w:sz w:val="24"/>
          <w:szCs w:val="24"/>
        </w:rPr>
        <w:t>Зрительное восприятие формы</w:t>
      </w:r>
    </w:p>
    <w:p w:rsidR="001A711E" w:rsidRPr="00F63F0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Оценивается способ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ность ребенка зрительно дифференцировать по форме гео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метрические фигуры.</w:t>
      </w:r>
    </w:p>
    <w:p w:rsidR="001A711E" w:rsidRPr="00F63F0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F63F0E" w:rsidRDefault="001A711E" w:rsidP="001A711E">
      <w:pPr>
        <w:pStyle w:val="a3"/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дифференцирует все фигуры;</w:t>
      </w:r>
    </w:p>
    <w:p w:rsidR="001A711E" w:rsidRPr="00F63F0E" w:rsidRDefault="001A711E" w:rsidP="001A711E">
      <w:pPr>
        <w:pStyle w:val="a3"/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испытывает трудности в нахождении похожих по форме фигур;</w:t>
      </w:r>
    </w:p>
    <w:p w:rsidR="001A711E" w:rsidRPr="00F63F0E" w:rsidRDefault="001A711E" w:rsidP="001A711E">
      <w:pPr>
        <w:pStyle w:val="a3"/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испытывает трудности в дифференциации непохо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жих по форме фигур;</w:t>
      </w:r>
    </w:p>
    <w:p w:rsidR="001A711E" w:rsidRPr="00F63F0E" w:rsidRDefault="001A711E" w:rsidP="001A711E">
      <w:pPr>
        <w:pStyle w:val="a3"/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не дифференцирует фигуры.</w:t>
      </w:r>
    </w:p>
    <w:p w:rsidR="001A711E" w:rsidRPr="00F63F0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bCs/>
          <w:sz w:val="24"/>
          <w:szCs w:val="24"/>
        </w:rPr>
        <w:t>Предметное восприятие</w:t>
      </w:r>
    </w:p>
    <w:p w:rsidR="001A711E" w:rsidRPr="00F63F0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bCs/>
          <w:sz w:val="24"/>
          <w:szCs w:val="24"/>
        </w:rPr>
        <w:t>По заданию «Разрезные картинки».</w:t>
      </w:r>
      <w:r w:rsidRPr="00F63F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63F0E">
        <w:rPr>
          <w:rFonts w:ascii="Times New Roman" w:eastAsia="Calibri" w:hAnsi="Times New Roman" w:cs="Times New Roman"/>
          <w:sz w:val="24"/>
          <w:szCs w:val="24"/>
        </w:rPr>
        <w:t>Оценивается пред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метность, категориальность, константность зрительного восприятия.</w:t>
      </w:r>
    </w:p>
    <w:p w:rsidR="001A711E" w:rsidRPr="00F63F0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3A1F1E" w:rsidRDefault="001A711E" w:rsidP="001A711E">
      <w:pPr>
        <w:pStyle w:val="a3"/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образ предмета до сборки узнается верно;</w:t>
      </w:r>
    </w:p>
    <w:p w:rsidR="001A711E" w:rsidRPr="003A1F1E" w:rsidRDefault="001A711E" w:rsidP="001A711E">
      <w:pPr>
        <w:pStyle w:val="a3"/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узнавание целостного образа предмета до сборки зат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руднено (допускается называние предмета близким понятием);</w:t>
      </w:r>
    </w:p>
    <w:p w:rsidR="001A711E" w:rsidRPr="003A1F1E" w:rsidRDefault="001A711E" w:rsidP="001A711E">
      <w:pPr>
        <w:pStyle w:val="a3"/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целостный образ предмета до сборки не узнается;</w:t>
      </w:r>
    </w:p>
    <w:p w:rsidR="001A711E" w:rsidRPr="003A1F1E" w:rsidRDefault="001A711E" w:rsidP="001A711E">
      <w:pPr>
        <w:pStyle w:val="a3"/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целостный образ предмета не узнается даже после сборки.</w:t>
      </w:r>
    </w:p>
    <w:p w:rsidR="001A711E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1A711E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ОСОБЕННОСТИ ПАМЯТИ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 заданию «Заучивание 10 слов».</w:t>
      </w: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 Оцениваются объ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ем кратковременной и долговременной памяти, качество и продуктивность запоминания.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sz w:val="24"/>
          <w:szCs w:val="24"/>
        </w:rPr>
        <w:t>Объем кратковременной памяти.</w:t>
      </w: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 Оценивается ко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личество слов, которые ребенок воспроизвел после первой пробы.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sz w:val="24"/>
          <w:szCs w:val="24"/>
        </w:rPr>
        <w:t>Объем долговременной памяти.</w:t>
      </w: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 Оценивается коли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чество слов, которые ребенок воспроизвел после отсрочен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ного вспоминания.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Качество кратковременного заучивания. Оценива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ется характер и количество ошибок при воспроизведении вспоминаемых слов при кратковременном заучивании.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3A1F1E" w:rsidRDefault="001A711E" w:rsidP="001A711E">
      <w:pPr>
        <w:pStyle w:val="a3"/>
        <w:numPr>
          <w:ilvl w:val="0"/>
          <w:numId w:val="3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ошибки отсутствуют;</w:t>
      </w:r>
    </w:p>
    <w:p w:rsidR="001A711E" w:rsidRPr="003A1F1E" w:rsidRDefault="001A711E" w:rsidP="001A711E">
      <w:pPr>
        <w:pStyle w:val="a3"/>
        <w:numPr>
          <w:ilvl w:val="0"/>
          <w:numId w:val="3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встречаются единичные случаи искажения слов;</w:t>
      </w:r>
    </w:p>
    <w:p w:rsidR="001A711E" w:rsidRPr="003A1F1E" w:rsidRDefault="001A711E" w:rsidP="001A711E">
      <w:pPr>
        <w:pStyle w:val="a3"/>
        <w:numPr>
          <w:ilvl w:val="0"/>
          <w:numId w:val="3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встречаются единичные случаи искажения и смыс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ловых замен;</w:t>
      </w:r>
    </w:p>
    <w:p w:rsidR="001A711E" w:rsidRPr="003A1F1E" w:rsidRDefault="001A711E" w:rsidP="001A711E">
      <w:pPr>
        <w:pStyle w:val="a3"/>
        <w:numPr>
          <w:ilvl w:val="0"/>
          <w:numId w:val="3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преобладают искаженные слова и смысловые замены.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4063318" wp14:editId="6CE2FD27">
                <wp:simplePos x="0" y="0"/>
                <wp:positionH relativeFrom="margin">
                  <wp:posOffset>8346440</wp:posOffset>
                </wp:positionH>
                <wp:positionV relativeFrom="paragraph">
                  <wp:posOffset>2620010</wp:posOffset>
                </wp:positionV>
                <wp:extent cx="0" cy="4357370"/>
                <wp:effectExtent l="12065" t="13335" r="6985" b="1079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5737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C0C0E2" id="Прямая соединительная линия 9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7.2pt,206.3pt" to="657.2pt,5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" o:allowincell="f" strokeweight=".35pt">
                <w10:wrap anchorx="margin"/>
              </v:line>
            </w:pict>
          </mc:Fallback>
        </mc:AlternateContent>
      </w: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Качество долговременного заучивания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Pr="003A1F1E">
        <w:rPr>
          <w:rFonts w:ascii="Times New Roman" w:eastAsia="Calibri" w:hAnsi="Times New Roman" w:cs="Times New Roman"/>
          <w:sz w:val="24"/>
          <w:szCs w:val="24"/>
        </w:rPr>
        <w:t>Оценивается характер и количество ошибок в воспроизведении слов при отсроченном вспоминании.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3A1F1E" w:rsidRDefault="001A711E" w:rsidP="001A711E">
      <w:pPr>
        <w:pStyle w:val="a3"/>
        <w:numPr>
          <w:ilvl w:val="0"/>
          <w:numId w:val="3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ошибки отсутствуют;</w:t>
      </w:r>
    </w:p>
    <w:p w:rsidR="001A711E" w:rsidRPr="003A1F1E" w:rsidRDefault="001A711E" w:rsidP="001A711E">
      <w:pPr>
        <w:pStyle w:val="a3"/>
        <w:numPr>
          <w:ilvl w:val="0"/>
          <w:numId w:val="3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встречаются единичные случаи искажения слов;</w:t>
      </w:r>
    </w:p>
    <w:p w:rsidR="001A711E" w:rsidRPr="003A1F1E" w:rsidRDefault="001A711E" w:rsidP="001A711E">
      <w:pPr>
        <w:pStyle w:val="a3"/>
        <w:numPr>
          <w:ilvl w:val="0"/>
          <w:numId w:val="3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встречаются единичные случаи искажения и смыс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ловых замен;</w:t>
      </w:r>
    </w:p>
    <w:p w:rsidR="001A711E" w:rsidRPr="003A1F1E" w:rsidRDefault="001A711E" w:rsidP="001A711E">
      <w:pPr>
        <w:pStyle w:val="a3"/>
        <w:numPr>
          <w:ilvl w:val="0"/>
          <w:numId w:val="3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преобладают искаженные слова и смысловые замены.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Продуктивность запоминания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>. Комплексный пока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softHyphen/>
        <w:t xml:space="preserve">затель, </w:t>
      </w:r>
      <w:r w:rsidRPr="003A1F1E">
        <w:rPr>
          <w:rFonts w:ascii="Times New Roman" w:eastAsia="Calibri" w:hAnsi="Times New Roman" w:cs="Times New Roman"/>
          <w:sz w:val="24"/>
          <w:szCs w:val="24"/>
        </w:rPr>
        <w:t>оцениваемый по скорости и характеру запомина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ния (по кривой запоминания).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3A1F1E" w:rsidRDefault="001A711E" w:rsidP="001A711E">
      <w:pPr>
        <w:pStyle w:val="a3"/>
        <w:numPr>
          <w:ilvl w:val="0"/>
          <w:numId w:val="3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растущий характер кривой запоминания;</w:t>
      </w:r>
    </w:p>
    <w:p w:rsidR="001A711E" w:rsidRPr="003A1F1E" w:rsidRDefault="001A711E" w:rsidP="001A711E">
      <w:pPr>
        <w:pStyle w:val="a3"/>
        <w:numPr>
          <w:ilvl w:val="0"/>
          <w:numId w:val="3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ригидный (растущий медленно) характер кривой за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поминания;</w:t>
      </w:r>
    </w:p>
    <w:p w:rsidR="001A711E" w:rsidRPr="003A1F1E" w:rsidRDefault="001A711E" w:rsidP="001A711E">
      <w:pPr>
        <w:pStyle w:val="a3"/>
        <w:numPr>
          <w:ilvl w:val="0"/>
          <w:numId w:val="3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«зигзаг», «плато»;</w:t>
      </w:r>
    </w:p>
    <w:p w:rsidR="001A711E" w:rsidRPr="003A1F1E" w:rsidRDefault="001A711E" w:rsidP="001A711E">
      <w:pPr>
        <w:pStyle w:val="a3"/>
        <w:numPr>
          <w:ilvl w:val="0"/>
          <w:numId w:val="3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падающий характер кривой запоминания.</w:t>
      </w:r>
    </w:p>
    <w:p w:rsidR="001A711E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1A711E" w:rsidRPr="003A1F1E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A1F1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ОСОБЕННОСТИ МЫШЛЕНИЯ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Оценивается уровень раз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вития всех видов мышления.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Наглядно-действенное мышление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По заданию «Почтовый ящик».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A1F1E">
        <w:rPr>
          <w:rFonts w:ascii="Times New Roman" w:eastAsia="Calibri" w:hAnsi="Times New Roman" w:cs="Times New Roman"/>
          <w:sz w:val="24"/>
          <w:szCs w:val="24"/>
        </w:rPr>
        <w:t>Выявляется преиму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 xml:space="preserve">щественный способ выполнения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задания. 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3A1F1E" w:rsidRDefault="001A711E" w:rsidP="001A711E">
      <w:pPr>
        <w:pStyle w:val="a3"/>
        <w:numPr>
          <w:ilvl w:val="0"/>
          <w:numId w:val="3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зрительное соотнесение;</w:t>
      </w:r>
    </w:p>
    <w:p w:rsidR="001A711E" w:rsidRPr="003A1F1E" w:rsidRDefault="001A711E" w:rsidP="001A711E">
      <w:pPr>
        <w:pStyle w:val="a3"/>
        <w:numPr>
          <w:ilvl w:val="0"/>
          <w:numId w:val="3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примеривание;</w:t>
      </w:r>
    </w:p>
    <w:p w:rsidR="001A711E" w:rsidRPr="003A1F1E" w:rsidRDefault="001A711E" w:rsidP="001A711E">
      <w:pPr>
        <w:pStyle w:val="a3"/>
        <w:numPr>
          <w:ilvl w:val="0"/>
          <w:numId w:val="3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целенаправленные пробы;</w:t>
      </w:r>
    </w:p>
    <w:p w:rsidR="001A711E" w:rsidRPr="003A1F1E" w:rsidRDefault="001A711E" w:rsidP="001A711E">
      <w:pPr>
        <w:pStyle w:val="a3"/>
        <w:numPr>
          <w:ilvl w:val="0"/>
          <w:numId w:val="3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хаотичные пробы;</w:t>
      </w:r>
    </w:p>
    <w:p w:rsidR="001A711E" w:rsidRPr="003A1F1E" w:rsidRDefault="001A711E" w:rsidP="001A711E">
      <w:pPr>
        <w:pStyle w:val="a3"/>
        <w:numPr>
          <w:ilvl w:val="0"/>
          <w:numId w:val="3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силовые пробы.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Наглядно-образное мышление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По заданию «Разрезные картинки».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Выявляется способ выполнения задания для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каждого </w:t>
      </w:r>
      <w:r w:rsidRPr="003A1F1E">
        <w:rPr>
          <w:rFonts w:ascii="Times New Roman" w:eastAsia="Calibri" w:hAnsi="Times New Roman" w:cs="Times New Roman"/>
          <w:sz w:val="24"/>
          <w:szCs w:val="24"/>
        </w:rPr>
        <w:t>уровня слож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ности.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3A1F1E" w:rsidRDefault="001A711E" w:rsidP="001A711E">
      <w:pPr>
        <w:pStyle w:val="a3"/>
        <w:numPr>
          <w:ilvl w:val="0"/>
          <w:numId w:val="3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зрительное соотнесение;</w:t>
      </w:r>
    </w:p>
    <w:p w:rsidR="001A711E" w:rsidRPr="003A1F1E" w:rsidRDefault="001A711E" w:rsidP="001A711E">
      <w:pPr>
        <w:pStyle w:val="a3"/>
        <w:numPr>
          <w:ilvl w:val="0"/>
          <w:numId w:val="3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целенаправленные пробы;</w:t>
      </w:r>
    </w:p>
    <w:p w:rsidR="001A711E" w:rsidRPr="003A1F1E" w:rsidRDefault="001A711E" w:rsidP="001A711E">
      <w:pPr>
        <w:pStyle w:val="a3"/>
        <w:numPr>
          <w:ilvl w:val="0"/>
          <w:numId w:val="3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lastRenderedPageBreak/>
        <w:t>хаотичные пробы.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Словесно-логическое мышление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Оцениваются операции обобщения, абстрагирования, избирательность мышления.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По заданию «Последовательные картинки». Оценива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ется способность устанавливать причинно-следственные связи.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3A1F1E" w:rsidRDefault="001A711E" w:rsidP="001A711E">
      <w:pPr>
        <w:pStyle w:val="a3"/>
        <w:numPr>
          <w:ilvl w:val="0"/>
          <w:numId w:val="3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верно осмысливает содержание отдельных карти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нок, понимает и передает объединяющую их основную мысль;</w:t>
      </w:r>
    </w:p>
    <w:p w:rsidR="001A711E" w:rsidRPr="003A1F1E" w:rsidRDefault="001A711E" w:rsidP="001A711E">
      <w:pPr>
        <w:pStyle w:val="a3"/>
        <w:numPr>
          <w:ilvl w:val="0"/>
          <w:numId w:val="3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в целом верно понимает содержание картинок, взаи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 xml:space="preserve">мосвязь событий, но самостоятельный рассказ не развернут, схематичен; </w:t>
      </w:r>
    </w:p>
    <w:p w:rsidR="001A711E" w:rsidRPr="003A1F1E" w:rsidRDefault="001A711E" w:rsidP="001A711E">
      <w:pPr>
        <w:pStyle w:val="a3"/>
        <w:numPr>
          <w:ilvl w:val="0"/>
          <w:numId w:val="3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более полное понимание и бо</w:t>
      </w:r>
      <w:r w:rsidRPr="003A1F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5B16AE69" wp14:editId="102DEC0E">
                <wp:simplePos x="0" y="0"/>
                <wp:positionH relativeFrom="margin">
                  <wp:posOffset>8336915</wp:posOffset>
                </wp:positionH>
                <wp:positionV relativeFrom="paragraph">
                  <wp:posOffset>2553335</wp:posOffset>
                </wp:positionV>
                <wp:extent cx="0" cy="4462145"/>
                <wp:effectExtent l="12065" t="6985" r="6985" b="762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6214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DB0A37" id="Прямая соединительная линия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6.45pt,201.05pt" to="656.45pt,5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" o:allowincell="f" strokeweight=".2pt">
                <w10:wrap anchorx="margin"/>
              </v:line>
            </w:pict>
          </mc:Fallback>
        </mc:AlternateContent>
      </w:r>
      <w:r w:rsidRPr="003A1F1E">
        <w:rPr>
          <w:rFonts w:ascii="Times New Roman" w:eastAsia="Calibri" w:hAnsi="Times New Roman" w:cs="Times New Roman"/>
          <w:sz w:val="24"/>
          <w:szCs w:val="24"/>
        </w:rPr>
        <w:t>лее полное изложение возможно после стимулирую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щей помощи, наводящих или уточняющих вопросов;</w:t>
      </w:r>
    </w:p>
    <w:p w:rsidR="001A711E" w:rsidRPr="003A1F1E" w:rsidRDefault="001A711E" w:rsidP="001A711E">
      <w:pPr>
        <w:pStyle w:val="a3"/>
        <w:numPr>
          <w:ilvl w:val="0"/>
          <w:numId w:val="3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не устанавливает взаимосвязь изображенных собы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тий, дает описание каждой картинки в отдельности; описание схематично, замысел описания нестойкий, но помощь эффективна;</w:t>
      </w:r>
    </w:p>
    <w:p w:rsidR="001A711E" w:rsidRPr="003A1F1E" w:rsidRDefault="001A711E" w:rsidP="001A711E">
      <w:pPr>
        <w:pStyle w:val="a3"/>
        <w:numPr>
          <w:ilvl w:val="0"/>
          <w:numId w:val="3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не понимает логической взаимосвязи даже с по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мощью, чаще ограничивается перечислением объек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тов, отвлекается в сторону побочных ассоциаций (рас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сказ «по поводу картинки»), помощь неэффективна.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bCs/>
          <w:sz w:val="24"/>
          <w:szCs w:val="24"/>
        </w:rPr>
        <w:t>По заданию «Исключение четвертого лишнего пред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softHyphen/>
        <w:t>мета».</w:t>
      </w:r>
      <w:r w:rsidRPr="003A1F1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Оценивается уровень операции обобщения. 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3A1F1E" w:rsidRDefault="001A711E" w:rsidP="001A711E">
      <w:pPr>
        <w:pStyle w:val="a3"/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правильно и самостоятельно называет родовое поня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тие для обозначения объединенных в одну группу предметов и «лишнего» предмета;</w:t>
      </w:r>
    </w:p>
    <w:p w:rsidR="001A711E" w:rsidRPr="003A1F1E" w:rsidRDefault="001A711E" w:rsidP="001A711E">
      <w:pPr>
        <w:pStyle w:val="a3"/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сначала родовое понятие называется неправильно или неточно, потом исправляет ошибку самостоятельно;</w:t>
      </w:r>
    </w:p>
    <w:p w:rsidR="001A711E" w:rsidRPr="003A1F1E" w:rsidRDefault="001A711E" w:rsidP="001A711E">
      <w:pPr>
        <w:pStyle w:val="a3"/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родовое понятие называется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неточно </w:t>
      </w:r>
      <w:r w:rsidRPr="003A1F1E">
        <w:rPr>
          <w:rFonts w:ascii="Times New Roman" w:eastAsia="Calibri" w:hAnsi="Times New Roman" w:cs="Times New Roman"/>
          <w:sz w:val="24"/>
          <w:szCs w:val="24"/>
        </w:rPr>
        <w:t>или дается опи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сательная характеристика понятия с называнием су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щественных признаков;</w:t>
      </w:r>
    </w:p>
    <w:p w:rsidR="001A711E" w:rsidRPr="003A1F1E" w:rsidRDefault="001A711E" w:rsidP="001A711E">
      <w:pPr>
        <w:pStyle w:val="a3"/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родовое понятие не называется, дается описатель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 xml:space="preserve">ная характеристика понятия, без выделения существенных признаков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(перечисляются </w:t>
      </w:r>
      <w:r w:rsidRPr="003A1F1E">
        <w:rPr>
          <w:rFonts w:ascii="Times New Roman" w:eastAsia="Calibri" w:hAnsi="Times New Roman" w:cs="Times New Roman"/>
          <w:sz w:val="24"/>
          <w:szCs w:val="24"/>
        </w:rPr>
        <w:t>латентные признаки);</w:t>
      </w:r>
    </w:p>
    <w:p w:rsidR="001A711E" w:rsidRPr="003A1F1E" w:rsidRDefault="001A711E" w:rsidP="001A711E">
      <w:pPr>
        <w:pStyle w:val="a3"/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родовое понятие не определяется,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выбранное </w:t>
      </w:r>
      <w:r w:rsidRPr="003A1F1E">
        <w:rPr>
          <w:rFonts w:ascii="Times New Roman" w:eastAsia="Calibri" w:hAnsi="Times New Roman" w:cs="Times New Roman"/>
          <w:sz w:val="24"/>
          <w:szCs w:val="24"/>
        </w:rPr>
        <w:t>реше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 xml:space="preserve">ние не объясняется, помощь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>не используется.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bCs/>
          <w:sz w:val="24"/>
          <w:szCs w:val="24"/>
        </w:rPr>
        <w:t>По заданию «4-й лишний».</w:t>
      </w: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 Оцеп и мнется уровень опе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 xml:space="preserve">рации абстрагирования. 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3A1F1E" w:rsidRDefault="001A711E" w:rsidP="001A711E">
      <w:pPr>
        <w:pStyle w:val="a3"/>
        <w:numPr>
          <w:ilvl w:val="0"/>
          <w:numId w:val="3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задание выполнено верно;</w:t>
      </w:r>
    </w:p>
    <w:p w:rsidR="001A711E" w:rsidRPr="003A1F1E" w:rsidRDefault="001A711E" w:rsidP="001A711E">
      <w:pPr>
        <w:pStyle w:val="a3"/>
        <w:numPr>
          <w:ilvl w:val="0"/>
          <w:numId w:val="3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задание выполнено неверно,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но </w:t>
      </w:r>
      <w:r w:rsidRPr="003A1F1E">
        <w:rPr>
          <w:rFonts w:ascii="Times New Roman" w:eastAsia="Calibri" w:hAnsi="Times New Roman" w:cs="Times New Roman"/>
          <w:sz w:val="24"/>
          <w:szCs w:val="24"/>
        </w:rPr>
        <w:t>ошибка самостоя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тельно исправляется;</w:t>
      </w:r>
    </w:p>
    <w:p w:rsidR="001A711E" w:rsidRPr="003A1F1E" w:rsidRDefault="001A711E" w:rsidP="001A711E">
      <w:pPr>
        <w:pStyle w:val="a3"/>
        <w:numPr>
          <w:ilvl w:val="0"/>
          <w:numId w:val="3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задание выполнено неверно, требуется незначитель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ная помощь;</w:t>
      </w:r>
    </w:p>
    <w:p w:rsidR="001A711E" w:rsidRPr="003A1F1E" w:rsidRDefault="001A711E" w:rsidP="001A711E">
      <w:pPr>
        <w:pStyle w:val="a3"/>
        <w:numPr>
          <w:ilvl w:val="0"/>
          <w:numId w:val="3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падание выполнено неверно, эффективны наводя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щие или уточняющие вопросы;</w:t>
      </w:r>
    </w:p>
    <w:p w:rsidR="001A711E" w:rsidRPr="003A1F1E" w:rsidRDefault="001A711E" w:rsidP="001A711E">
      <w:pPr>
        <w:pStyle w:val="a3"/>
        <w:numPr>
          <w:ilvl w:val="0"/>
          <w:numId w:val="3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отказ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от </w:t>
      </w: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задания или задание мы полнено, помощь не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>используется.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По заданию «4-й лишний». </w:t>
      </w: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Оценивается уровень категориальности мышления. 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3A1F1E" w:rsidRDefault="001A711E" w:rsidP="001A711E">
      <w:pPr>
        <w:pStyle w:val="a3"/>
        <w:numPr>
          <w:ilvl w:val="0"/>
          <w:numId w:val="3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стандартность, категориальность мышления;</w:t>
      </w:r>
    </w:p>
    <w:p w:rsidR="001A711E" w:rsidRPr="003A1F1E" w:rsidRDefault="001A711E" w:rsidP="001A711E">
      <w:pPr>
        <w:pStyle w:val="a3"/>
        <w:numPr>
          <w:ilvl w:val="0"/>
          <w:numId w:val="3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тенденция к использованию латентных признаков;</w:t>
      </w:r>
    </w:p>
    <w:p w:rsidR="001A711E" w:rsidRPr="003A1F1E" w:rsidRDefault="001A711E" w:rsidP="001A711E">
      <w:pPr>
        <w:pStyle w:val="a3"/>
        <w:numPr>
          <w:ilvl w:val="0"/>
          <w:numId w:val="3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выраженная нестандартность, отсутствие категориальности.</w:t>
      </w:r>
    </w:p>
    <w:p w:rsidR="001A711E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1A711E" w:rsidRDefault="001A711E" w:rsidP="001A71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ОСОБЕННОСТИ РЕЧИ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По заданию «Последовательные картинки».</w:t>
      </w: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 Оценива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 xml:space="preserve">ются все компоненты речевой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>системы.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Способность составить рассказ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3A1F1E" w:rsidRDefault="001A711E" w:rsidP="001A711E">
      <w:pPr>
        <w:pStyle w:val="a3"/>
        <w:numPr>
          <w:ilvl w:val="0"/>
          <w:numId w:val="4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не испытывает трудностей;</w:t>
      </w:r>
    </w:p>
    <w:p w:rsidR="001A711E" w:rsidRPr="003A1F1E" w:rsidRDefault="001A711E" w:rsidP="001A711E">
      <w:pPr>
        <w:pStyle w:val="a3"/>
        <w:numPr>
          <w:ilvl w:val="0"/>
          <w:numId w:val="4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испытывает незначительные трудности (связное из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ложение после стимулирующей помощи);</w:t>
      </w:r>
    </w:p>
    <w:p w:rsidR="001A711E" w:rsidRPr="003A1F1E" w:rsidRDefault="001A711E" w:rsidP="001A711E">
      <w:pPr>
        <w:pStyle w:val="a3"/>
        <w:numPr>
          <w:ilvl w:val="0"/>
          <w:numId w:val="4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испытывает трудности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(связное </w:t>
      </w:r>
      <w:r w:rsidRPr="003A1F1E">
        <w:rPr>
          <w:rFonts w:ascii="Times New Roman" w:eastAsia="Calibri" w:hAnsi="Times New Roman" w:cs="Times New Roman"/>
          <w:sz w:val="24"/>
          <w:szCs w:val="24"/>
        </w:rPr>
        <w:t>изложение после на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водящих и уточняющих вопросов);</w:t>
      </w:r>
    </w:p>
    <w:p w:rsidR="001A711E" w:rsidRPr="003A1F1E" w:rsidRDefault="001A711E" w:rsidP="001A711E">
      <w:pPr>
        <w:pStyle w:val="a3"/>
        <w:numPr>
          <w:ilvl w:val="0"/>
          <w:numId w:val="4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связное изложение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отсутствует, </w:t>
      </w:r>
      <w:r w:rsidRPr="003A1F1E">
        <w:rPr>
          <w:rFonts w:ascii="Times New Roman" w:eastAsia="Calibri" w:hAnsi="Times New Roman" w:cs="Times New Roman"/>
          <w:sz w:val="24"/>
          <w:szCs w:val="24"/>
        </w:rPr>
        <w:t>помощь малоэффек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тивна.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Внешнее оформление высказывания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3A1F1E" w:rsidRDefault="001A711E" w:rsidP="001A711E">
      <w:pPr>
        <w:pStyle w:val="a3"/>
        <w:numPr>
          <w:ilvl w:val="0"/>
          <w:numId w:val="4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разборчивость речи не нарушена;</w:t>
      </w:r>
    </w:p>
    <w:p w:rsidR="001A711E" w:rsidRPr="003A1F1E" w:rsidRDefault="001A711E" w:rsidP="001A711E">
      <w:pPr>
        <w:pStyle w:val="a3"/>
        <w:numPr>
          <w:ilvl w:val="0"/>
          <w:numId w:val="4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речь смазанная, невнятная;</w:t>
      </w:r>
    </w:p>
    <w:p w:rsidR="001A711E" w:rsidRPr="003A1F1E" w:rsidRDefault="001A711E" w:rsidP="001A711E">
      <w:pPr>
        <w:pStyle w:val="a3"/>
        <w:numPr>
          <w:ilvl w:val="0"/>
          <w:numId w:val="4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наблюдается нарушение плавности, темпа и ритма речи;</w:t>
      </w:r>
    </w:p>
    <w:p w:rsidR="001A711E" w:rsidRPr="003A1F1E" w:rsidRDefault="001A711E" w:rsidP="001A711E">
      <w:pPr>
        <w:pStyle w:val="a3"/>
        <w:numPr>
          <w:ilvl w:val="0"/>
          <w:numId w:val="4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наблюдаются нарушения слоговой структуры слов.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Лексико-грамматическое оформление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86611A" w:rsidRDefault="001A711E" w:rsidP="001A711E">
      <w:pPr>
        <w:pStyle w:val="a3"/>
        <w:numPr>
          <w:ilvl w:val="0"/>
          <w:numId w:val="4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11A">
        <w:rPr>
          <w:rFonts w:ascii="Times New Roman" w:eastAsia="Calibri" w:hAnsi="Times New Roman" w:cs="Times New Roman"/>
          <w:sz w:val="24"/>
          <w:szCs w:val="24"/>
        </w:rPr>
        <w:t>рассказ оформлен грамматически правильно, с адек</w:t>
      </w:r>
      <w:r w:rsidRPr="0086611A">
        <w:rPr>
          <w:rFonts w:ascii="Times New Roman" w:eastAsia="Calibri" w:hAnsi="Times New Roman" w:cs="Times New Roman"/>
          <w:sz w:val="24"/>
          <w:szCs w:val="24"/>
        </w:rPr>
        <w:softHyphen/>
        <w:t>ватным использованием лексических средств;</w:t>
      </w:r>
    </w:p>
    <w:p w:rsidR="001A711E" w:rsidRPr="0086611A" w:rsidRDefault="001A711E" w:rsidP="001A711E">
      <w:pPr>
        <w:pStyle w:val="a3"/>
        <w:numPr>
          <w:ilvl w:val="0"/>
          <w:numId w:val="4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11A">
        <w:rPr>
          <w:rFonts w:ascii="Times New Roman" w:eastAsia="Calibri" w:hAnsi="Times New Roman" w:cs="Times New Roman"/>
          <w:sz w:val="24"/>
          <w:szCs w:val="24"/>
        </w:rPr>
        <w:t>наблюдается стереотипность грамматического оформ</w:t>
      </w:r>
      <w:r w:rsidRPr="0086611A">
        <w:rPr>
          <w:rFonts w:ascii="Times New Roman" w:eastAsia="Calibri" w:hAnsi="Times New Roman" w:cs="Times New Roman"/>
          <w:sz w:val="24"/>
          <w:szCs w:val="24"/>
        </w:rPr>
        <w:softHyphen/>
        <w:t>ления, преобладание вводных и служебных слов (это, то есть, ну, вот), встречается нарушение порядка слов, неточное словоупотребление;</w:t>
      </w:r>
    </w:p>
    <w:p w:rsidR="001A711E" w:rsidRPr="0086611A" w:rsidRDefault="001A711E" w:rsidP="001A711E">
      <w:pPr>
        <w:pStyle w:val="a3"/>
        <w:numPr>
          <w:ilvl w:val="0"/>
          <w:numId w:val="4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4CC59CDE" wp14:editId="541FCAF0">
                <wp:simplePos x="0" y="0"/>
                <wp:positionH relativeFrom="margin">
                  <wp:posOffset>8270875</wp:posOffset>
                </wp:positionH>
                <wp:positionV relativeFrom="paragraph">
                  <wp:posOffset>2628900</wp:posOffset>
                </wp:positionV>
                <wp:extent cx="0" cy="2701925"/>
                <wp:effectExtent l="12700" t="5715" r="6350" b="698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0192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4764BC" id="Прямая соединительная линия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1.25pt,207pt" to="651.25pt,4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" o:allowincell="f" strokeweight=".2pt">
                <w10:wrap anchorx="margin"/>
              </v:line>
            </w:pict>
          </mc:Fallback>
        </mc:AlternateContent>
      </w:r>
      <w:r w:rsidRPr="0086611A">
        <w:rPr>
          <w:rFonts w:ascii="Times New Roman" w:eastAsia="Calibri" w:hAnsi="Times New Roman" w:cs="Times New Roman"/>
          <w:sz w:val="24"/>
          <w:szCs w:val="24"/>
        </w:rPr>
        <w:t>наблюдаются ошибки в употреблении местоимений, предлогов, союзов; пропуски членов синтаксичес</w:t>
      </w:r>
      <w:r w:rsidRPr="0086611A">
        <w:rPr>
          <w:rFonts w:ascii="Times New Roman" w:eastAsia="Calibri" w:hAnsi="Times New Roman" w:cs="Times New Roman"/>
          <w:sz w:val="24"/>
          <w:szCs w:val="24"/>
        </w:rPr>
        <w:softHyphen/>
        <w:t>ких конструкций; нарушения грамматической фор</w:t>
      </w:r>
      <w:r w:rsidRPr="0086611A">
        <w:rPr>
          <w:rFonts w:ascii="Times New Roman" w:eastAsia="Calibri" w:hAnsi="Times New Roman" w:cs="Times New Roman"/>
          <w:sz w:val="24"/>
          <w:szCs w:val="24"/>
        </w:rPr>
        <w:softHyphen/>
        <w:t>мы слова; неологизмы, неадекватное использование лексических средств;</w:t>
      </w:r>
    </w:p>
    <w:p w:rsidR="001A711E" w:rsidRPr="0086611A" w:rsidRDefault="001A711E" w:rsidP="001A711E">
      <w:pPr>
        <w:pStyle w:val="a3"/>
        <w:numPr>
          <w:ilvl w:val="0"/>
          <w:numId w:val="4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11A">
        <w:rPr>
          <w:rFonts w:ascii="Times New Roman" w:eastAsia="Calibri" w:hAnsi="Times New Roman" w:cs="Times New Roman"/>
          <w:sz w:val="24"/>
          <w:szCs w:val="24"/>
        </w:rPr>
        <w:t>рассказ не оформлен (отмечаются перечисления изображенных объектов, значительные трудности в выборе лексических средств, отсутствует связность).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Качество грамматических конструкций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86611A" w:rsidRDefault="001A711E" w:rsidP="001A711E">
      <w:pPr>
        <w:pStyle w:val="a3"/>
        <w:numPr>
          <w:ilvl w:val="0"/>
          <w:numId w:val="4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11A">
        <w:rPr>
          <w:rFonts w:ascii="Times New Roman" w:eastAsia="Calibri" w:hAnsi="Times New Roman" w:cs="Times New Roman"/>
          <w:sz w:val="24"/>
          <w:szCs w:val="24"/>
        </w:rPr>
        <w:t>пользуется сложным, распростри пенным предложе</w:t>
      </w:r>
      <w:r w:rsidRPr="0086611A">
        <w:rPr>
          <w:rFonts w:ascii="Times New Roman" w:eastAsia="Calibri" w:hAnsi="Times New Roman" w:cs="Times New Roman"/>
          <w:sz w:val="24"/>
          <w:szCs w:val="24"/>
        </w:rPr>
        <w:softHyphen/>
        <w:t>нием;</w:t>
      </w:r>
    </w:p>
    <w:p w:rsidR="001A711E" w:rsidRPr="0086611A" w:rsidRDefault="001A711E" w:rsidP="001A711E">
      <w:pPr>
        <w:pStyle w:val="a3"/>
        <w:numPr>
          <w:ilvl w:val="0"/>
          <w:numId w:val="4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11A">
        <w:rPr>
          <w:rFonts w:ascii="Times New Roman" w:eastAsia="Calibri" w:hAnsi="Times New Roman" w:cs="Times New Roman"/>
          <w:sz w:val="24"/>
          <w:szCs w:val="24"/>
        </w:rPr>
        <w:t>пользуется распространенным импортированным предложением; простым распространенным предложением;</w:t>
      </w:r>
    </w:p>
    <w:p w:rsidR="001A711E" w:rsidRPr="0086611A" w:rsidRDefault="001A711E" w:rsidP="001A711E">
      <w:pPr>
        <w:pStyle w:val="a3"/>
        <w:numPr>
          <w:ilvl w:val="0"/>
          <w:numId w:val="4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11A">
        <w:rPr>
          <w:rFonts w:ascii="Times New Roman" w:eastAsia="Calibri" w:hAnsi="Times New Roman" w:cs="Times New Roman"/>
          <w:sz w:val="24"/>
          <w:szCs w:val="24"/>
        </w:rPr>
        <w:t>пользуется простым нераспространенным предло</w:t>
      </w:r>
      <w:r w:rsidRPr="0086611A">
        <w:rPr>
          <w:rFonts w:ascii="Times New Roman" w:eastAsia="Calibri" w:hAnsi="Times New Roman" w:cs="Times New Roman"/>
          <w:sz w:val="24"/>
          <w:szCs w:val="24"/>
        </w:rPr>
        <w:softHyphen/>
        <w:t>жением;</w:t>
      </w:r>
    </w:p>
    <w:p w:rsidR="001A711E" w:rsidRPr="0086611A" w:rsidRDefault="001A711E" w:rsidP="001A711E">
      <w:pPr>
        <w:pStyle w:val="a3"/>
        <w:numPr>
          <w:ilvl w:val="0"/>
          <w:numId w:val="4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11A">
        <w:rPr>
          <w:rFonts w:ascii="Times New Roman" w:eastAsia="Calibri" w:hAnsi="Times New Roman" w:cs="Times New Roman"/>
          <w:sz w:val="24"/>
          <w:szCs w:val="24"/>
        </w:rPr>
        <w:t>пользуется безличным предложением.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Недостатки звукопроизношения</w:t>
      </w:r>
    </w:p>
    <w:p w:rsidR="001A711E" w:rsidRPr="003A1F1E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86611A" w:rsidRDefault="001A711E" w:rsidP="001A711E">
      <w:pPr>
        <w:pStyle w:val="a3"/>
        <w:numPr>
          <w:ilvl w:val="0"/>
          <w:numId w:val="4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11A">
        <w:rPr>
          <w:rFonts w:ascii="Times New Roman" w:eastAsia="Calibri" w:hAnsi="Times New Roman" w:cs="Times New Roman"/>
          <w:sz w:val="24"/>
          <w:szCs w:val="24"/>
        </w:rPr>
        <w:t>отсутствуют;</w:t>
      </w:r>
    </w:p>
    <w:p w:rsidR="001A711E" w:rsidRPr="0086611A" w:rsidRDefault="001A711E" w:rsidP="001A711E">
      <w:pPr>
        <w:pStyle w:val="a3"/>
        <w:numPr>
          <w:ilvl w:val="0"/>
          <w:numId w:val="4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11A">
        <w:rPr>
          <w:rFonts w:ascii="Times New Roman" w:eastAsia="Calibri" w:hAnsi="Times New Roman" w:cs="Times New Roman"/>
          <w:sz w:val="24"/>
          <w:szCs w:val="24"/>
        </w:rPr>
        <w:t>присутствуют.</w:t>
      </w:r>
    </w:p>
    <w:p w:rsidR="001A711E" w:rsidRDefault="001A711E" w:rsidP="001A711E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11E" w:rsidRPr="003A1F1E" w:rsidRDefault="001A711E" w:rsidP="001A711E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9532A">
        <w:rPr>
          <w:rFonts w:ascii="Times New Roman" w:eastAsia="Calibri" w:hAnsi="Times New Roman" w:cs="Times New Roman"/>
          <w:sz w:val="24"/>
          <w:szCs w:val="24"/>
          <w:u w:val="single"/>
        </w:rPr>
        <w:t>ОСОБЕННОСТИ ВООБРАЖЕНИЯ</w:t>
      </w:r>
    </w:p>
    <w:p w:rsidR="001A711E" w:rsidRPr="0069532A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9532A">
        <w:rPr>
          <w:rFonts w:ascii="Times New Roman" w:eastAsia="Calibri" w:hAnsi="Times New Roman" w:cs="Times New Roman"/>
          <w:b/>
          <w:bCs/>
          <w:sz w:val="24"/>
          <w:szCs w:val="24"/>
        </w:rPr>
        <w:t>Вербальное воображение</w:t>
      </w:r>
    </w:p>
    <w:p w:rsidR="001A711E" w:rsidRPr="0069532A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32A">
        <w:rPr>
          <w:rFonts w:ascii="Times New Roman" w:eastAsia="Calibri" w:hAnsi="Times New Roman" w:cs="Times New Roman"/>
          <w:bCs/>
          <w:sz w:val="24"/>
          <w:szCs w:val="24"/>
        </w:rPr>
        <w:t>По заданию «Последовательные картинки».</w:t>
      </w:r>
      <w:r w:rsidRPr="0069532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9532A">
        <w:rPr>
          <w:rFonts w:ascii="Times New Roman" w:eastAsia="Calibri" w:hAnsi="Times New Roman" w:cs="Times New Roman"/>
          <w:sz w:val="24"/>
          <w:szCs w:val="24"/>
        </w:rPr>
        <w:t>Оценива</w:t>
      </w:r>
      <w:r w:rsidRPr="0069532A">
        <w:rPr>
          <w:rFonts w:ascii="Times New Roman" w:eastAsia="Calibri" w:hAnsi="Times New Roman" w:cs="Times New Roman"/>
          <w:sz w:val="24"/>
          <w:szCs w:val="24"/>
        </w:rPr>
        <w:softHyphen/>
        <w:t xml:space="preserve">ется степень оригинальности </w:t>
      </w:r>
      <w:r w:rsidRPr="0069532A">
        <w:rPr>
          <w:rFonts w:ascii="Times New Roman" w:eastAsia="Calibri" w:hAnsi="Times New Roman" w:cs="Times New Roman"/>
          <w:bCs/>
          <w:sz w:val="24"/>
          <w:szCs w:val="24"/>
        </w:rPr>
        <w:t xml:space="preserve">составляемых </w:t>
      </w:r>
      <w:r w:rsidRPr="0069532A">
        <w:rPr>
          <w:rFonts w:ascii="Times New Roman" w:eastAsia="Calibri" w:hAnsi="Times New Roman" w:cs="Times New Roman"/>
          <w:sz w:val="24"/>
          <w:szCs w:val="24"/>
        </w:rPr>
        <w:t>рассказов.</w:t>
      </w:r>
    </w:p>
    <w:p w:rsidR="001A711E" w:rsidRPr="0069532A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532A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Проявления показателя:</w:t>
      </w:r>
    </w:p>
    <w:p w:rsidR="001A711E" w:rsidRPr="0069532A" w:rsidRDefault="001A711E" w:rsidP="001A711E">
      <w:pPr>
        <w:pStyle w:val="a3"/>
        <w:numPr>
          <w:ilvl w:val="0"/>
          <w:numId w:val="4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32A">
        <w:rPr>
          <w:rFonts w:ascii="Times New Roman" w:eastAsia="Calibri" w:hAnsi="Times New Roman" w:cs="Times New Roman"/>
          <w:sz w:val="24"/>
          <w:szCs w:val="24"/>
        </w:rPr>
        <w:t xml:space="preserve">рассказы содержат элементы </w:t>
      </w:r>
      <w:r w:rsidRPr="0069532A">
        <w:rPr>
          <w:rFonts w:ascii="Times New Roman" w:eastAsia="Calibri" w:hAnsi="Times New Roman" w:cs="Times New Roman"/>
          <w:bCs/>
          <w:sz w:val="24"/>
          <w:szCs w:val="24"/>
        </w:rPr>
        <w:t>творчества;</w:t>
      </w:r>
    </w:p>
    <w:p w:rsidR="001A711E" w:rsidRPr="0069532A" w:rsidRDefault="001A711E" w:rsidP="001A711E">
      <w:pPr>
        <w:pStyle w:val="a3"/>
        <w:numPr>
          <w:ilvl w:val="0"/>
          <w:numId w:val="4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32A">
        <w:rPr>
          <w:rFonts w:ascii="Times New Roman" w:eastAsia="Calibri" w:hAnsi="Times New Roman" w:cs="Times New Roman"/>
          <w:sz w:val="24"/>
          <w:szCs w:val="24"/>
        </w:rPr>
        <w:t>рассказ строго соответствует изображенному на кар</w:t>
      </w:r>
      <w:r w:rsidRPr="0069532A">
        <w:rPr>
          <w:rFonts w:ascii="Times New Roman" w:eastAsia="Calibri" w:hAnsi="Times New Roman" w:cs="Times New Roman"/>
          <w:sz w:val="24"/>
          <w:szCs w:val="24"/>
        </w:rPr>
        <w:softHyphen/>
        <w:t xml:space="preserve">тинке сюжету (рассказы </w:t>
      </w:r>
      <w:r w:rsidRPr="0069532A">
        <w:rPr>
          <w:rFonts w:ascii="Times New Roman" w:eastAsia="Calibri" w:hAnsi="Times New Roman" w:cs="Times New Roman"/>
          <w:bCs/>
          <w:sz w:val="24"/>
          <w:szCs w:val="24"/>
        </w:rPr>
        <w:t xml:space="preserve">различны </w:t>
      </w:r>
      <w:r w:rsidRPr="0069532A">
        <w:rPr>
          <w:rFonts w:ascii="Times New Roman" w:eastAsia="Calibri" w:hAnsi="Times New Roman" w:cs="Times New Roman"/>
          <w:sz w:val="24"/>
          <w:szCs w:val="24"/>
        </w:rPr>
        <w:t>по схеме изложе</w:t>
      </w:r>
      <w:r w:rsidRPr="0069532A">
        <w:rPr>
          <w:rFonts w:ascii="Times New Roman" w:eastAsia="Calibri" w:hAnsi="Times New Roman" w:cs="Times New Roman"/>
          <w:sz w:val="24"/>
          <w:szCs w:val="24"/>
        </w:rPr>
        <w:softHyphen/>
        <w:t>ния);</w:t>
      </w:r>
    </w:p>
    <w:p w:rsidR="001A711E" w:rsidRPr="0069532A" w:rsidRDefault="001A711E" w:rsidP="001A711E">
      <w:pPr>
        <w:pStyle w:val="a3"/>
        <w:numPr>
          <w:ilvl w:val="0"/>
          <w:numId w:val="4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32A">
        <w:rPr>
          <w:rFonts w:ascii="Times New Roman" w:eastAsia="Calibri" w:hAnsi="Times New Roman" w:cs="Times New Roman"/>
          <w:sz w:val="24"/>
          <w:szCs w:val="24"/>
        </w:rPr>
        <w:t>рассказы составлены по шаблонной схеме.</w:t>
      </w:r>
    </w:p>
    <w:p w:rsidR="001A711E" w:rsidRDefault="001A711E" w:rsidP="001A711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11E" w:rsidRPr="0069532A" w:rsidRDefault="001A711E" w:rsidP="001A711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9532A">
        <w:rPr>
          <w:rFonts w:ascii="Times New Roman" w:eastAsia="Calibri" w:hAnsi="Times New Roman" w:cs="Times New Roman"/>
          <w:sz w:val="24"/>
          <w:szCs w:val="24"/>
          <w:u w:val="single"/>
        </w:rPr>
        <w:t>ОСОБЕННОСТИ МОТОРНОЙ ФУНКЦИИ РУК</w:t>
      </w:r>
    </w:p>
    <w:p w:rsidR="001A711E" w:rsidRPr="0069532A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32A">
        <w:rPr>
          <w:rFonts w:ascii="Times New Roman" w:eastAsia="Calibri" w:hAnsi="Times New Roman" w:cs="Times New Roman"/>
          <w:sz w:val="24"/>
          <w:szCs w:val="24"/>
        </w:rPr>
        <w:t>Оцениваются быстрота движений, координация, мышечная сила и сос</w:t>
      </w:r>
      <w:r w:rsidRPr="0069532A">
        <w:rPr>
          <w:rFonts w:ascii="Times New Roman" w:eastAsia="Calibri" w:hAnsi="Times New Roman" w:cs="Times New Roman"/>
          <w:sz w:val="24"/>
          <w:szCs w:val="24"/>
        </w:rPr>
        <w:softHyphen/>
        <w:t>тояние тонуса, точность движений.</w:t>
      </w:r>
    </w:p>
    <w:p w:rsidR="001A711E" w:rsidRPr="0069532A" w:rsidRDefault="001A711E" w:rsidP="001A711E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532A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:rsidR="001A711E" w:rsidRPr="007B0AD0" w:rsidRDefault="001A711E" w:rsidP="001A711E">
      <w:pPr>
        <w:pStyle w:val="a3"/>
        <w:numPr>
          <w:ilvl w:val="0"/>
          <w:numId w:val="4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AD0">
        <w:rPr>
          <w:rFonts w:ascii="Times New Roman" w:eastAsia="Calibri" w:hAnsi="Times New Roman" w:cs="Times New Roman"/>
          <w:sz w:val="24"/>
          <w:szCs w:val="24"/>
        </w:rPr>
        <w:t>манипулятивная функция развита достаточно — дви</w:t>
      </w:r>
      <w:r w:rsidRPr="007B0AD0">
        <w:rPr>
          <w:rFonts w:ascii="Times New Roman" w:eastAsia="Calibri" w:hAnsi="Times New Roman" w:cs="Times New Roman"/>
          <w:sz w:val="24"/>
          <w:szCs w:val="24"/>
        </w:rPr>
        <w:softHyphen/>
        <w:t>жения быстрые, точные, координированные;</w:t>
      </w:r>
    </w:p>
    <w:p w:rsidR="001A711E" w:rsidRPr="007B0AD0" w:rsidRDefault="001A711E" w:rsidP="001A711E">
      <w:pPr>
        <w:pStyle w:val="a3"/>
        <w:numPr>
          <w:ilvl w:val="0"/>
          <w:numId w:val="4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AD0">
        <w:rPr>
          <w:rFonts w:ascii="Times New Roman" w:eastAsia="Calibri" w:hAnsi="Times New Roman" w:cs="Times New Roman"/>
          <w:sz w:val="24"/>
          <w:szCs w:val="24"/>
        </w:rPr>
        <w:t>манипулятивная функция несколько ограничена - наблюдается неловкость пальцевой моторики, нарушение координации, точности движений, тремор;</w:t>
      </w:r>
    </w:p>
    <w:p w:rsidR="001A711E" w:rsidRPr="007B0AD0" w:rsidRDefault="001A711E" w:rsidP="001A711E">
      <w:pPr>
        <w:pStyle w:val="a3"/>
        <w:numPr>
          <w:ilvl w:val="0"/>
          <w:numId w:val="4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AD0">
        <w:rPr>
          <w:rFonts w:ascii="Times New Roman" w:eastAsia="Calibri" w:hAnsi="Times New Roman" w:cs="Times New Roman"/>
          <w:sz w:val="24"/>
          <w:szCs w:val="24"/>
        </w:rPr>
        <w:t>манипулятивная функция резко ограничена - наб</w:t>
      </w:r>
      <w:r w:rsidRPr="007B0AD0">
        <w:rPr>
          <w:rFonts w:ascii="Times New Roman" w:eastAsia="Calibri" w:hAnsi="Times New Roman" w:cs="Times New Roman"/>
          <w:sz w:val="24"/>
          <w:szCs w:val="24"/>
        </w:rPr>
        <w:softHyphen/>
        <w:t>людаются трудности манипулирования предметами при наличии хватания.</w:t>
      </w:r>
    </w:p>
    <w:p w:rsidR="001A711E" w:rsidRPr="00E308A4" w:rsidRDefault="001A711E">
      <w:pPr>
        <w:rPr>
          <w:rFonts w:ascii="Times New Roman" w:hAnsi="Times New Roman" w:cs="Times New Roman"/>
          <w:b/>
          <w:sz w:val="24"/>
          <w:szCs w:val="24"/>
        </w:rPr>
      </w:pPr>
      <w:bookmarkStart w:id="8" w:name="_GoBack"/>
      <w:bookmarkEnd w:id="8"/>
    </w:p>
    <w:sectPr w:rsidR="001A711E" w:rsidRPr="00E30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31002"/>
    <w:multiLevelType w:val="hybridMultilevel"/>
    <w:tmpl w:val="7F4C00CC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E2A53"/>
    <w:multiLevelType w:val="multilevel"/>
    <w:tmpl w:val="F5A20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5A1843"/>
    <w:multiLevelType w:val="hybridMultilevel"/>
    <w:tmpl w:val="0D4A4016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C0C3B"/>
    <w:multiLevelType w:val="hybridMultilevel"/>
    <w:tmpl w:val="D360A8FE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C1FF4"/>
    <w:multiLevelType w:val="hybridMultilevel"/>
    <w:tmpl w:val="F4703466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607648"/>
    <w:multiLevelType w:val="hybridMultilevel"/>
    <w:tmpl w:val="D3C84B4A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004F9"/>
    <w:multiLevelType w:val="hybridMultilevel"/>
    <w:tmpl w:val="D4405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880045"/>
    <w:multiLevelType w:val="hybridMultilevel"/>
    <w:tmpl w:val="2B106F4C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E0372"/>
    <w:multiLevelType w:val="hybridMultilevel"/>
    <w:tmpl w:val="A9FE0584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96FB7"/>
    <w:multiLevelType w:val="hybridMultilevel"/>
    <w:tmpl w:val="408C8714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10D77"/>
    <w:multiLevelType w:val="hybridMultilevel"/>
    <w:tmpl w:val="85187752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B6CEC"/>
    <w:multiLevelType w:val="hybridMultilevel"/>
    <w:tmpl w:val="C5666AF2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01A58"/>
    <w:multiLevelType w:val="hybridMultilevel"/>
    <w:tmpl w:val="C9FC563C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B67F46"/>
    <w:multiLevelType w:val="hybridMultilevel"/>
    <w:tmpl w:val="E3DC1664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EC7980"/>
    <w:multiLevelType w:val="hybridMultilevel"/>
    <w:tmpl w:val="E4289504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7C55A7"/>
    <w:multiLevelType w:val="hybridMultilevel"/>
    <w:tmpl w:val="7068D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435CB8"/>
    <w:multiLevelType w:val="hybridMultilevel"/>
    <w:tmpl w:val="796EFDB8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479AB"/>
    <w:multiLevelType w:val="hybridMultilevel"/>
    <w:tmpl w:val="F1DE6996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FE6890"/>
    <w:multiLevelType w:val="hybridMultilevel"/>
    <w:tmpl w:val="5E64A0A4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733B21"/>
    <w:multiLevelType w:val="hybridMultilevel"/>
    <w:tmpl w:val="3A02C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06652A"/>
    <w:multiLevelType w:val="hybridMultilevel"/>
    <w:tmpl w:val="D324CBD2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5802AA"/>
    <w:multiLevelType w:val="multilevel"/>
    <w:tmpl w:val="B3182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1D66F2"/>
    <w:multiLevelType w:val="hybridMultilevel"/>
    <w:tmpl w:val="282A5FCE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C444A9"/>
    <w:multiLevelType w:val="hybridMultilevel"/>
    <w:tmpl w:val="A6B4D86A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B270F"/>
    <w:multiLevelType w:val="hybridMultilevel"/>
    <w:tmpl w:val="6382CBA6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CB2E32"/>
    <w:multiLevelType w:val="hybridMultilevel"/>
    <w:tmpl w:val="D65290C4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3C38D2"/>
    <w:multiLevelType w:val="hybridMultilevel"/>
    <w:tmpl w:val="356E04FE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3D59FF"/>
    <w:multiLevelType w:val="hybridMultilevel"/>
    <w:tmpl w:val="9DEE36CC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966E15"/>
    <w:multiLevelType w:val="hybridMultilevel"/>
    <w:tmpl w:val="C7FA42A2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6D1032"/>
    <w:multiLevelType w:val="hybridMultilevel"/>
    <w:tmpl w:val="03424F32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C5430"/>
    <w:multiLevelType w:val="hybridMultilevel"/>
    <w:tmpl w:val="1D64F04A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50E54"/>
    <w:multiLevelType w:val="hybridMultilevel"/>
    <w:tmpl w:val="D4AC7B3C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12DF6"/>
    <w:multiLevelType w:val="multilevel"/>
    <w:tmpl w:val="D0BA0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3C5D26"/>
    <w:multiLevelType w:val="hybridMultilevel"/>
    <w:tmpl w:val="7102EE38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05306"/>
    <w:multiLevelType w:val="hybridMultilevel"/>
    <w:tmpl w:val="9794A38C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810A60"/>
    <w:multiLevelType w:val="hybridMultilevel"/>
    <w:tmpl w:val="64A0D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221819"/>
    <w:multiLevelType w:val="hybridMultilevel"/>
    <w:tmpl w:val="46EC6296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1464A6"/>
    <w:multiLevelType w:val="hybridMultilevel"/>
    <w:tmpl w:val="03DC5210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F804F2"/>
    <w:multiLevelType w:val="hybridMultilevel"/>
    <w:tmpl w:val="BAB4384A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1748AC"/>
    <w:multiLevelType w:val="hybridMultilevel"/>
    <w:tmpl w:val="4A3AF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D56A8"/>
    <w:multiLevelType w:val="hybridMultilevel"/>
    <w:tmpl w:val="89085AAC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73A1C"/>
    <w:multiLevelType w:val="hybridMultilevel"/>
    <w:tmpl w:val="00F28808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F26025"/>
    <w:multiLevelType w:val="hybridMultilevel"/>
    <w:tmpl w:val="6E68EE58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C16FBA"/>
    <w:multiLevelType w:val="hybridMultilevel"/>
    <w:tmpl w:val="FCFAB5C8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3D0579"/>
    <w:multiLevelType w:val="hybridMultilevel"/>
    <w:tmpl w:val="547EDD3C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715E6"/>
    <w:multiLevelType w:val="multilevel"/>
    <w:tmpl w:val="913C4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0065A5"/>
    <w:multiLevelType w:val="multilevel"/>
    <w:tmpl w:val="80FE1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5"/>
  </w:num>
  <w:num w:numId="3">
    <w:abstractNumId w:val="21"/>
  </w:num>
  <w:num w:numId="4">
    <w:abstractNumId w:val="32"/>
  </w:num>
  <w:num w:numId="5">
    <w:abstractNumId w:val="46"/>
  </w:num>
  <w:num w:numId="6">
    <w:abstractNumId w:val="39"/>
  </w:num>
  <w:num w:numId="7">
    <w:abstractNumId w:val="19"/>
  </w:num>
  <w:num w:numId="8">
    <w:abstractNumId w:val="15"/>
  </w:num>
  <w:num w:numId="9">
    <w:abstractNumId w:val="35"/>
  </w:num>
  <w:num w:numId="10">
    <w:abstractNumId w:val="6"/>
  </w:num>
  <w:num w:numId="11">
    <w:abstractNumId w:val="20"/>
  </w:num>
  <w:num w:numId="12">
    <w:abstractNumId w:val="29"/>
  </w:num>
  <w:num w:numId="13">
    <w:abstractNumId w:val="10"/>
  </w:num>
  <w:num w:numId="14">
    <w:abstractNumId w:val="12"/>
  </w:num>
  <w:num w:numId="15">
    <w:abstractNumId w:val="3"/>
  </w:num>
  <w:num w:numId="16">
    <w:abstractNumId w:val="24"/>
  </w:num>
  <w:num w:numId="17">
    <w:abstractNumId w:val="30"/>
  </w:num>
  <w:num w:numId="18">
    <w:abstractNumId w:val="7"/>
  </w:num>
  <w:num w:numId="19">
    <w:abstractNumId w:val="26"/>
  </w:num>
  <w:num w:numId="20">
    <w:abstractNumId w:val="40"/>
  </w:num>
  <w:num w:numId="21">
    <w:abstractNumId w:val="34"/>
  </w:num>
  <w:num w:numId="22">
    <w:abstractNumId w:val="16"/>
  </w:num>
  <w:num w:numId="23">
    <w:abstractNumId w:val="23"/>
  </w:num>
  <w:num w:numId="24">
    <w:abstractNumId w:val="0"/>
  </w:num>
  <w:num w:numId="25">
    <w:abstractNumId w:val="8"/>
  </w:num>
  <w:num w:numId="26">
    <w:abstractNumId w:val="2"/>
  </w:num>
  <w:num w:numId="27">
    <w:abstractNumId w:val="11"/>
  </w:num>
  <w:num w:numId="28">
    <w:abstractNumId w:val="18"/>
  </w:num>
  <w:num w:numId="29">
    <w:abstractNumId w:val="36"/>
  </w:num>
  <w:num w:numId="30">
    <w:abstractNumId w:val="42"/>
  </w:num>
  <w:num w:numId="31">
    <w:abstractNumId w:val="43"/>
  </w:num>
  <w:num w:numId="32">
    <w:abstractNumId w:val="33"/>
  </w:num>
  <w:num w:numId="33">
    <w:abstractNumId w:val="28"/>
  </w:num>
  <w:num w:numId="34">
    <w:abstractNumId w:val="37"/>
  </w:num>
  <w:num w:numId="35">
    <w:abstractNumId w:val="44"/>
  </w:num>
  <w:num w:numId="36">
    <w:abstractNumId w:val="13"/>
  </w:num>
  <w:num w:numId="37">
    <w:abstractNumId w:val="14"/>
  </w:num>
  <w:num w:numId="38">
    <w:abstractNumId w:val="41"/>
  </w:num>
  <w:num w:numId="39">
    <w:abstractNumId w:val="27"/>
  </w:num>
  <w:num w:numId="40">
    <w:abstractNumId w:val="31"/>
  </w:num>
  <w:num w:numId="41">
    <w:abstractNumId w:val="17"/>
  </w:num>
  <w:num w:numId="42">
    <w:abstractNumId w:val="38"/>
  </w:num>
  <w:num w:numId="43">
    <w:abstractNumId w:val="4"/>
  </w:num>
  <w:num w:numId="44">
    <w:abstractNumId w:val="22"/>
  </w:num>
  <w:num w:numId="45">
    <w:abstractNumId w:val="9"/>
  </w:num>
  <w:num w:numId="46">
    <w:abstractNumId w:val="5"/>
  </w:num>
  <w:num w:numId="4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969"/>
    <w:rsid w:val="00035969"/>
    <w:rsid w:val="001A711E"/>
    <w:rsid w:val="004333FC"/>
    <w:rsid w:val="004B0C80"/>
    <w:rsid w:val="00995EC6"/>
    <w:rsid w:val="00A8105B"/>
    <w:rsid w:val="00E3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C7928"/>
  <w15:chartTrackingRefBased/>
  <w15:docId w15:val="{A0474E21-81E3-4B94-A42A-C0A2F57B1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C8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11E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26</Pages>
  <Words>6782</Words>
  <Characters>38662</Characters>
  <Application>Microsoft Office Word</Application>
  <DocSecurity>0</DocSecurity>
  <Lines>322</Lines>
  <Paragraphs>90</Paragraphs>
  <ScaleCrop>false</ScaleCrop>
  <Company/>
  <LinksUpToDate>false</LinksUpToDate>
  <CharactersWithSpaces>45354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7</cp:revision>
  <dcterms:created xsi:type="dcterms:W3CDTF">2022-12-13T12:04:00Z</dcterms:created>
  <dcterms:modified xsi:type="dcterms:W3CDTF">2022-12-19T07:18:00Z</dcterms:modified>
</cp:coreProperties>
</file>